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6" w:rsidRPr="00A22188" w:rsidRDefault="00480B06" w:rsidP="00480B06">
      <w:pPr>
        <w:jc w:val="center"/>
        <w:rPr>
          <w:color w:val="000000"/>
          <w:sz w:val="32"/>
          <w:szCs w:val="32"/>
          <w:bdr w:val="none" w:sz="0" w:space="0" w:color="auto" w:frame="1"/>
        </w:rPr>
      </w:pPr>
      <w:r w:rsidRPr="00A22188">
        <w:rPr>
          <w:b/>
          <w:color w:val="000000"/>
          <w:sz w:val="32"/>
          <w:szCs w:val="32"/>
          <w:bdr w:val="none" w:sz="0" w:space="0" w:color="auto" w:frame="1"/>
        </w:rPr>
        <w:t>ОТЧЁТ ГЛАВЫ</w:t>
      </w:r>
    </w:p>
    <w:p w:rsidR="00480B06" w:rsidRPr="00A22188" w:rsidRDefault="00B6038E" w:rsidP="00480B06">
      <w:pPr>
        <w:jc w:val="center"/>
        <w:rPr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Администрации </w:t>
      </w:r>
      <w:r w:rsidR="00480B06" w:rsidRPr="00A22188">
        <w:rPr>
          <w:color w:val="000000"/>
          <w:sz w:val="32"/>
          <w:szCs w:val="32"/>
          <w:bdr w:val="none" w:sz="0" w:space="0" w:color="auto" w:frame="1"/>
        </w:rPr>
        <w:t xml:space="preserve">МО </w:t>
      </w:r>
      <w:r>
        <w:rPr>
          <w:color w:val="000000"/>
          <w:sz w:val="32"/>
          <w:szCs w:val="32"/>
          <w:bdr w:val="none" w:sz="0" w:space="0" w:color="auto" w:frame="1"/>
        </w:rPr>
        <w:t xml:space="preserve">«с/с </w:t>
      </w:r>
      <w:proofErr w:type="spellStart"/>
      <w:r>
        <w:rPr>
          <w:color w:val="000000"/>
          <w:sz w:val="32"/>
          <w:szCs w:val="32"/>
          <w:bdr w:val="none" w:sz="0" w:space="0" w:color="auto" w:frame="1"/>
        </w:rPr>
        <w:t>Гочобский</w:t>
      </w:r>
      <w:proofErr w:type="spellEnd"/>
      <w:r>
        <w:rPr>
          <w:color w:val="000000"/>
          <w:sz w:val="32"/>
          <w:szCs w:val="32"/>
          <w:bdr w:val="none" w:sz="0" w:space="0" w:color="auto" w:frame="1"/>
        </w:rPr>
        <w:t>» за 2022</w:t>
      </w:r>
      <w:r w:rsidR="00480B06" w:rsidRPr="00A22188">
        <w:rPr>
          <w:color w:val="000000"/>
          <w:sz w:val="32"/>
          <w:szCs w:val="32"/>
          <w:bdr w:val="none" w:sz="0" w:space="0" w:color="auto" w:frame="1"/>
        </w:rPr>
        <w:t xml:space="preserve"> год.</w:t>
      </w:r>
    </w:p>
    <w:p w:rsidR="00480B06" w:rsidRDefault="00480B06" w:rsidP="00480B06">
      <w:pPr>
        <w:jc w:val="center"/>
        <w:rPr>
          <w:color w:val="000000"/>
          <w:bdr w:val="none" w:sz="0" w:space="0" w:color="auto" w:frame="1"/>
        </w:rPr>
      </w:pPr>
    </w:p>
    <w:p w:rsidR="00480B06" w:rsidRPr="003A0C1C" w:rsidRDefault="00480B06" w:rsidP="003A0C1C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84D0C">
        <w:rPr>
          <w:color w:val="000000"/>
          <w:sz w:val="28"/>
          <w:szCs w:val="28"/>
          <w:bdr w:val="none" w:sz="0" w:space="0" w:color="auto" w:frame="1"/>
        </w:rPr>
        <w:t>Я работаю Главой администрации уже восьмой год и каждый раз</w:t>
      </w:r>
      <w:r w:rsidR="00473425">
        <w:rPr>
          <w:color w:val="000000"/>
          <w:sz w:val="28"/>
          <w:szCs w:val="28"/>
          <w:bdr w:val="none" w:sz="0" w:space="0" w:color="auto" w:frame="1"/>
        </w:rPr>
        <w:t>,</w:t>
      </w:r>
      <w:r w:rsidR="00884D0C">
        <w:rPr>
          <w:color w:val="000000"/>
          <w:sz w:val="28"/>
          <w:szCs w:val="28"/>
          <w:bdr w:val="none" w:sz="0" w:space="0" w:color="auto" w:frame="1"/>
        </w:rPr>
        <w:t xml:space="preserve"> о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тчитываясь о </w:t>
      </w:r>
      <w:r w:rsidR="00884D0C">
        <w:rPr>
          <w:color w:val="000000"/>
          <w:sz w:val="28"/>
          <w:szCs w:val="28"/>
          <w:bdr w:val="none" w:sz="0" w:space="0" w:color="auto" w:frame="1"/>
        </w:rPr>
        <w:t>проделанной</w:t>
      </w:r>
      <w:r w:rsidR="00473425">
        <w:rPr>
          <w:color w:val="000000"/>
          <w:sz w:val="28"/>
          <w:szCs w:val="28"/>
          <w:bdr w:val="none" w:sz="0" w:space="0" w:color="auto" w:frame="1"/>
        </w:rPr>
        <w:t xml:space="preserve"> администрацией работе, </w:t>
      </w:r>
      <w:r w:rsidR="00884D0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73425">
        <w:rPr>
          <w:color w:val="000000"/>
          <w:sz w:val="28"/>
          <w:szCs w:val="28"/>
          <w:bdr w:val="none" w:sz="0" w:space="0" w:color="auto" w:frame="1"/>
        </w:rPr>
        <w:t xml:space="preserve">все больше убеждаюсь в том, 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  <w:r w:rsidRPr="002319CD">
        <w:rPr>
          <w:sz w:val="28"/>
          <w:szCs w:val="28"/>
        </w:rPr>
        <w:t xml:space="preserve"> </w:t>
      </w:r>
      <w:r w:rsidR="00473425">
        <w:rPr>
          <w:sz w:val="28"/>
          <w:szCs w:val="28"/>
        </w:rPr>
        <w:t xml:space="preserve">По сколько </w:t>
      </w:r>
      <w:r w:rsidR="00473425">
        <w:rPr>
          <w:color w:val="000000"/>
          <w:sz w:val="28"/>
          <w:szCs w:val="28"/>
          <w:bdr w:val="none" w:sz="0" w:space="0" w:color="auto" w:frame="1"/>
        </w:rPr>
        <w:t xml:space="preserve">задача администрации 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- это исполнение полномочий, предусмотренных   в ФЗ- № 131 «Об общих принципах организации местного самоупр</w:t>
      </w:r>
      <w:r w:rsidR="00473425">
        <w:rPr>
          <w:color w:val="000000"/>
          <w:sz w:val="28"/>
          <w:szCs w:val="28"/>
          <w:bdr w:val="none" w:sz="0" w:space="0" w:color="auto" w:frame="1"/>
        </w:rPr>
        <w:t>авления в Российской Федерации» и МО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по обеспечению деятельности местного самоуправления</w:t>
      </w:r>
      <w:r w:rsidR="00473425">
        <w:rPr>
          <w:color w:val="000000"/>
          <w:sz w:val="28"/>
          <w:szCs w:val="28"/>
          <w:bdr w:val="none" w:sz="0" w:space="0" w:color="auto" w:frame="1"/>
        </w:rPr>
        <w:t>, нами</w:t>
      </w:r>
      <w:r w:rsidRPr="002319CD">
        <w:rPr>
          <w:sz w:val="28"/>
          <w:szCs w:val="28"/>
        </w:rPr>
        <w:t xml:space="preserve"> </w:t>
      </w:r>
      <w:r w:rsidR="00473425">
        <w:rPr>
          <w:color w:val="000000"/>
          <w:sz w:val="28"/>
          <w:szCs w:val="28"/>
          <w:bdr w:val="none" w:sz="0" w:space="0" w:color="auto" w:frame="1"/>
        </w:rPr>
        <w:t>э</w:t>
      </w:r>
      <w:r w:rsidRPr="002319CD">
        <w:rPr>
          <w:color w:val="000000"/>
          <w:sz w:val="28"/>
          <w:szCs w:val="28"/>
          <w:bdr w:val="none" w:sz="0" w:space="0" w:color="auto" w:frame="1"/>
        </w:rPr>
        <w:t>ти полномочия осуществляются путем организации повседневно</w:t>
      </w:r>
      <w:r w:rsidR="00473425">
        <w:rPr>
          <w:color w:val="000000"/>
          <w:sz w:val="28"/>
          <w:szCs w:val="28"/>
          <w:bdr w:val="none" w:sz="0" w:space="0" w:color="auto" w:frame="1"/>
        </w:rPr>
        <w:t>й работы администрации</w:t>
      </w:r>
      <w:proofErr w:type="gramStart"/>
      <w:r w:rsidR="004734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319CD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2319CD">
        <w:rPr>
          <w:color w:val="000000"/>
          <w:sz w:val="28"/>
          <w:szCs w:val="28"/>
          <w:bdr w:val="none" w:sz="0" w:space="0" w:color="auto" w:frame="1"/>
        </w:rPr>
        <w:t xml:space="preserve"> подготовке нормативных документов, в то</w:t>
      </w:r>
      <w:r w:rsidR="00473425">
        <w:rPr>
          <w:color w:val="000000"/>
          <w:sz w:val="28"/>
          <w:szCs w:val="28"/>
          <w:bdr w:val="none" w:sz="0" w:space="0" w:color="auto" w:frame="1"/>
        </w:rPr>
        <w:t>м числе для рассмотрения Собрания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депутатов, проведения встреч с жителями поселения, осуществлен</w:t>
      </w:r>
      <w:r w:rsidR="00473425">
        <w:rPr>
          <w:color w:val="000000"/>
          <w:sz w:val="28"/>
          <w:szCs w:val="28"/>
          <w:bdr w:val="none" w:sz="0" w:space="0" w:color="auto" w:frame="1"/>
        </w:rPr>
        <w:t xml:space="preserve">ия личного приема граждан 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поселения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 рассмотрения письменных и устных обращений. 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  Для информирования населения о деятельности администрации поселения используется официальный сай</w:t>
      </w:r>
      <w:r w:rsidR="003A0C1C">
        <w:rPr>
          <w:color w:val="000000"/>
          <w:sz w:val="28"/>
          <w:szCs w:val="28"/>
          <w:bdr w:val="none" w:sz="0" w:space="0" w:color="auto" w:frame="1"/>
        </w:rPr>
        <w:t>т администрации</w:t>
      </w:r>
      <w:r w:rsidRPr="002319CD">
        <w:rPr>
          <w:color w:val="000000"/>
          <w:sz w:val="28"/>
          <w:szCs w:val="28"/>
          <w:bdr w:val="none" w:sz="0" w:space="0" w:color="auto" w:frame="1"/>
        </w:rPr>
        <w:t>, где размещаются нормативные документы, график приема главы</w:t>
      </w:r>
      <w:r w:rsidR="003A0C1C">
        <w:rPr>
          <w:color w:val="000000"/>
          <w:sz w:val="28"/>
          <w:szCs w:val="28"/>
          <w:bdr w:val="none" w:sz="0" w:space="0" w:color="auto" w:frame="1"/>
        </w:rPr>
        <w:t>,  п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роводится регулярное информирование населения об актуальных событиях и мероприятиях в администрации сельсовета. </w:t>
      </w:r>
    </w:p>
    <w:p w:rsidR="00480B06" w:rsidRPr="00DB7932" w:rsidRDefault="003A0C1C" w:rsidP="00DB7932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 2022 году</w:t>
      </w:r>
      <w:r w:rsidR="00480B06" w:rsidRPr="002319CD">
        <w:rPr>
          <w:color w:val="000000"/>
          <w:sz w:val="28"/>
          <w:szCs w:val="28"/>
          <w:bdr w:val="none" w:sz="0" w:space="0" w:color="auto" w:frame="1"/>
        </w:rPr>
        <w:t xml:space="preserve"> работниками администрации выдано  </w:t>
      </w:r>
      <w:r>
        <w:rPr>
          <w:color w:val="000000"/>
          <w:sz w:val="28"/>
          <w:szCs w:val="28"/>
          <w:bdr w:val="none" w:sz="0" w:space="0" w:color="auto" w:frame="1"/>
        </w:rPr>
        <w:t>около 600</w:t>
      </w:r>
      <w:r w:rsidR="00480B06" w:rsidRPr="002319CD">
        <w:rPr>
          <w:color w:val="000000"/>
          <w:sz w:val="28"/>
          <w:szCs w:val="28"/>
          <w:bdr w:val="none" w:sz="0" w:space="0" w:color="auto" w:frame="1"/>
        </w:rPr>
        <w:t xml:space="preserve"> справ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="00480B06" w:rsidRPr="002319CD">
        <w:rPr>
          <w:color w:val="000000"/>
          <w:sz w:val="28"/>
          <w:szCs w:val="28"/>
          <w:bdr w:val="none" w:sz="0" w:space="0" w:color="auto" w:frame="1"/>
        </w:rPr>
        <w:t>к</w:t>
      </w:r>
      <w:r w:rsidR="000C6234">
        <w:rPr>
          <w:color w:val="000000"/>
          <w:sz w:val="28"/>
          <w:szCs w:val="28"/>
          <w:bdr w:val="none" w:sz="0" w:space="0" w:color="auto" w:frame="1"/>
        </w:rPr>
        <w:t>, рассмотрены и даны  в письменной форме ответы на 10 заявлений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="000C6234">
        <w:rPr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480B06" w:rsidRPr="002319CD">
        <w:rPr>
          <w:color w:val="000000"/>
          <w:sz w:val="28"/>
          <w:szCs w:val="28"/>
          <w:bdr w:val="none" w:sz="0" w:space="0" w:color="auto" w:frame="1"/>
        </w:rPr>
        <w:t xml:space="preserve"> Граждане обра</w:t>
      </w:r>
      <w:r w:rsidR="000C6234">
        <w:rPr>
          <w:color w:val="000000"/>
          <w:sz w:val="28"/>
          <w:szCs w:val="28"/>
          <w:bdr w:val="none" w:sz="0" w:space="0" w:color="auto" w:frame="1"/>
        </w:rPr>
        <w:t xml:space="preserve">щаются в администрацию МО  </w:t>
      </w:r>
      <w:r w:rsidR="00480B06" w:rsidRPr="002319CD">
        <w:rPr>
          <w:color w:val="000000"/>
          <w:sz w:val="28"/>
          <w:szCs w:val="28"/>
          <w:bdr w:val="none" w:sz="0" w:space="0" w:color="auto" w:frame="1"/>
        </w:rPr>
        <w:t xml:space="preserve"> по поводу выдачи справок для оформления документов на получение субсидии, льгот, адресной помощи, детских пособий, оформления домовладений и земельных участков в собственность, справки о месте проживания, по вопросам принадлежности объектов недвижимости, о составе семьи, характеристики и иным вопросам. </w:t>
      </w:r>
      <w:r w:rsidR="00480B06" w:rsidRPr="002319CD">
        <w:rPr>
          <w:color w:val="0D1216"/>
          <w:sz w:val="28"/>
          <w:szCs w:val="28"/>
        </w:rPr>
        <w:t xml:space="preserve"> В своей работе мы стремились к тому, чтобы ни одно обращение не осталось</w:t>
      </w:r>
      <w:r>
        <w:rPr>
          <w:color w:val="0D1216"/>
          <w:sz w:val="28"/>
          <w:szCs w:val="28"/>
        </w:rPr>
        <w:t xml:space="preserve"> без внимания. </w:t>
      </w:r>
      <w:r w:rsidR="00480B06" w:rsidRPr="002319CD">
        <w:rPr>
          <w:color w:val="0D1216"/>
          <w:sz w:val="28"/>
          <w:szCs w:val="28"/>
        </w:rPr>
        <w:t xml:space="preserve">  Анализ характера поступивших обращений показал, что чаще всего в обращениях граждан поднимались вопросы </w:t>
      </w:r>
      <w:r w:rsidR="00480B06">
        <w:rPr>
          <w:color w:val="0D1216"/>
          <w:sz w:val="28"/>
          <w:szCs w:val="28"/>
        </w:rPr>
        <w:t>телефонной связи,</w:t>
      </w:r>
      <w:r w:rsidR="00884D0C">
        <w:rPr>
          <w:color w:val="0D1216"/>
          <w:sz w:val="28"/>
          <w:szCs w:val="28"/>
        </w:rPr>
        <w:t xml:space="preserve"> водоснабжения</w:t>
      </w:r>
      <w:r w:rsidR="00480B06">
        <w:rPr>
          <w:color w:val="0D1216"/>
          <w:sz w:val="28"/>
          <w:szCs w:val="28"/>
        </w:rPr>
        <w:t>,</w:t>
      </w:r>
      <w:r w:rsidR="00480B06" w:rsidRPr="002319CD">
        <w:rPr>
          <w:color w:val="0D1216"/>
          <w:sz w:val="28"/>
          <w:szCs w:val="28"/>
        </w:rPr>
        <w:t xml:space="preserve"> налогообложения, </w:t>
      </w:r>
      <w:r w:rsidR="00480B06">
        <w:rPr>
          <w:color w:val="0D1216"/>
          <w:sz w:val="28"/>
          <w:szCs w:val="28"/>
        </w:rPr>
        <w:t>б</w:t>
      </w:r>
      <w:r w:rsidR="00884D0C">
        <w:rPr>
          <w:color w:val="0D1216"/>
          <w:sz w:val="28"/>
          <w:szCs w:val="28"/>
        </w:rPr>
        <w:t xml:space="preserve">лагоустройства, </w:t>
      </w:r>
      <w:r w:rsidR="00480B06" w:rsidRPr="002319CD">
        <w:rPr>
          <w:color w:val="0D1216"/>
          <w:sz w:val="28"/>
          <w:szCs w:val="28"/>
        </w:rPr>
        <w:t xml:space="preserve"> ремонт и содержание дорог, уличное осве</w:t>
      </w:r>
      <w:r w:rsidR="00884D0C">
        <w:rPr>
          <w:color w:val="0D1216"/>
          <w:sz w:val="28"/>
          <w:szCs w:val="28"/>
        </w:rPr>
        <w:t>щение, земельные  вопросы.</w:t>
      </w:r>
      <w:r w:rsidR="00480B06" w:rsidRPr="002319CD">
        <w:rPr>
          <w:color w:val="000000"/>
          <w:sz w:val="28"/>
          <w:szCs w:val="28"/>
          <w:bdr w:val="none" w:sz="0" w:space="0" w:color="auto" w:frame="1"/>
        </w:rPr>
        <w:t>  </w:t>
      </w:r>
    </w:p>
    <w:p w:rsidR="00480B06" w:rsidRPr="002319CD" w:rsidRDefault="00480B06" w:rsidP="00480B06">
      <w:pPr>
        <w:jc w:val="both"/>
        <w:rPr>
          <w:sz w:val="28"/>
          <w:szCs w:val="28"/>
        </w:rPr>
      </w:pPr>
      <w:r w:rsidRPr="002319CD">
        <w:rPr>
          <w:color w:val="000000"/>
          <w:sz w:val="28"/>
          <w:szCs w:val="28"/>
          <w:bdr w:val="none" w:sz="0" w:space="0" w:color="auto" w:frame="1"/>
        </w:rPr>
        <w:t>В рамках нормотворческой деятельности за отчетный пер</w:t>
      </w:r>
      <w:r w:rsidR="00FE0226">
        <w:rPr>
          <w:color w:val="000000"/>
          <w:sz w:val="28"/>
          <w:szCs w:val="28"/>
          <w:bdr w:val="none" w:sz="0" w:space="0" w:color="auto" w:frame="1"/>
        </w:rPr>
        <w:t xml:space="preserve">иод принято 100 </w:t>
      </w:r>
      <w:r w:rsidRPr="002319CD">
        <w:rPr>
          <w:color w:val="000000"/>
          <w:sz w:val="28"/>
          <w:szCs w:val="28"/>
          <w:bdr w:val="none" w:sz="0" w:space="0" w:color="auto" w:frame="1"/>
        </w:rPr>
        <w:t>нормативных актов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из них </w:t>
      </w:r>
      <w:r w:rsidR="00DB7932">
        <w:rPr>
          <w:color w:val="000000"/>
          <w:sz w:val="28"/>
          <w:szCs w:val="28"/>
          <w:bdr w:val="none" w:sz="0" w:space="0" w:color="auto" w:frame="1"/>
        </w:rPr>
        <w:t>8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постановлени</w:t>
      </w:r>
      <w:r w:rsidR="003D604C">
        <w:rPr>
          <w:color w:val="000000"/>
          <w:sz w:val="28"/>
          <w:szCs w:val="28"/>
          <w:bdr w:val="none" w:sz="0" w:space="0" w:color="auto" w:frame="1"/>
        </w:rPr>
        <w:t>й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DB7932">
        <w:rPr>
          <w:color w:val="000000"/>
          <w:sz w:val="28"/>
          <w:szCs w:val="28"/>
          <w:bdr w:val="none" w:sz="0" w:space="0" w:color="auto" w:frame="1"/>
        </w:rPr>
        <w:t>6</w:t>
      </w:r>
      <w:r w:rsidRPr="002319CD">
        <w:rPr>
          <w:color w:val="000000"/>
          <w:sz w:val="28"/>
          <w:szCs w:val="28"/>
          <w:bdr w:val="none" w:sz="0" w:space="0" w:color="auto" w:frame="1"/>
        </w:rPr>
        <w:t> распоряжени</w:t>
      </w:r>
      <w:r w:rsidR="003D604C">
        <w:rPr>
          <w:color w:val="000000"/>
          <w:sz w:val="28"/>
          <w:szCs w:val="28"/>
          <w:bdr w:val="none" w:sz="0" w:space="0" w:color="auto" w:frame="1"/>
        </w:rPr>
        <w:t xml:space="preserve">я </w:t>
      </w:r>
      <w:r w:rsidRPr="002319CD">
        <w:rPr>
          <w:color w:val="000000"/>
          <w:sz w:val="28"/>
          <w:szCs w:val="28"/>
          <w:bdr w:val="none" w:sz="0" w:space="0" w:color="auto" w:frame="1"/>
        </w:rPr>
        <w:t>по основной деятельности</w:t>
      </w:r>
      <w:r>
        <w:rPr>
          <w:color w:val="000000"/>
          <w:sz w:val="28"/>
          <w:szCs w:val="28"/>
          <w:bdr w:val="none" w:sz="0" w:space="0" w:color="auto" w:frame="1"/>
        </w:rPr>
        <w:t xml:space="preserve"> и личному составу</w:t>
      </w:r>
      <w:r w:rsidR="00DB7932">
        <w:rPr>
          <w:color w:val="000000"/>
          <w:sz w:val="28"/>
          <w:szCs w:val="28"/>
          <w:bdr w:val="none" w:sz="0" w:space="0" w:color="auto" w:frame="1"/>
        </w:rPr>
        <w:t xml:space="preserve">. Законодательным органом  МО «сельсовет </w:t>
      </w:r>
      <w:proofErr w:type="spellStart"/>
      <w:r w:rsidR="00DB7932">
        <w:rPr>
          <w:color w:val="000000"/>
          <w:sz w:val="28"/>
          <w:szCs w:val="28"/>
          <w:bdr w:val="none" w:sz="0" w:space="0" w:color="auto" w:frame="1"/>
        </w:rPr>
        <w:t>Гочобский</w:t>
      </w:r>
      <w:proofErr w:type="spellEnd"/>
      <w:r w:rsidR="00DB7932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2319CD">
        <w:rPr>
          <w:color w:val="000000"/>
          <w:sz w:val="28"/>
          <w:szCs w:val="28"/>
          <w:bdr w:val="none" w:sz="0" w:space="0" w:color="auto" w:frame="1"/>
        </w:rPr>
        <w:t>я</w:t>
      </w:r>
      <w:r w:rsidR="00DB7932">
        <w:rPr>
          <w:color w:val="000000"/>
          <w:sz w:val="28"/>
          <w:szCs w:val="28"/>
          <w:bdr w:val="none" w:sz="0" w:space="0" w:color="auto" w:frame="1"/>
        </w:rPr>
        <w:t>вляется Собрание  депутатов.  За 2022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год проведено </w:t>
      </w:r>
      <w:r w:rsidR="003675AA">
        <w:rPr>
          <w:color w:val="000000"/>
          <w:sz w:val="28"/>
          <w:szCs w:val="28"/>
          <w:bdr w:val="none" w:sz="0" w:space="0" w:color="auto" w:frame="1"/>
        </w:rPr>
        <w:t>4 сессии,  п</w:t>
      </w:r>
      <w:r w:rsidRPr="002319CD">
        <w:rPr>
          <w:color w:val="000000"/>
          <w:sz w:val="28"/>
          <w:szCs w:val="28"/>
          <w:bdr w:val="none" w:sz="0" w:space="0" w:color="auto" w:frame="1"/>
        </w:rPr>
        <w:t>ринят</w:t>
      </w:r>
      <w:r w:rsidR="003675AA">
        <w:rPr>
          <w:color w:val="000000"/>
          <w:sz w:val="28"/>
          <w:szCs w:val="28"/>
          <w:bdr w:val="none" w:sz="0" w:space="0" w:color="auto" w:frame="1"/>
        </w:rPr>
        <w:t>о 8 решений</w:t>
      </w:r>
      <w:r w:rsidRPr="002319CD">
        <w:rPr>
          <w:color w:val="000000"/>
          <w:sz w:val="28"/>
          <w:szCs w:val="28"/>
          <w:bdr w:val="none" w:sz="0" w:space="0" w:color="auto" w:frame="1"/>
        </w:rPr>
        <w:t>, основ</w:t>
      </w:r>
      <w:r w:rsidR="003675AA">
        <w:rPr>
          <w:color w:val="000000"/>
          <w:sz w:val="28"/>
          <w:szCs w:val="28"/>
          <w:bdr w:val="none" w:sz="0" w:space="0" w:color="auto" w:frame="1"/>
        </w:rPr>
        <w:t>ное направление: бюджет, благоустройство и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изменения в Устав. Все нормативно - правовые документы публикуются  путем размещения информац</w:t>
      </w:r>
      <w:r w:rsidR="003675AA">
        <w:rPr>
          <w:color w:val="000000"/>
          <w:sz w:val="28"/>
          <w:szCs w:val="28"/>
          <w:bdr w:val="none" w:sz="0" w:space="0" w:color="auto" w:frame="1"/>
        </w:rPr>
        <w:t xml:space="preserve">ии  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на офи</w:t>
      </w:r>
      <w:r w:rsidR="003675AA">
        <w:rPr>
          <w:color w:val="000000"/>
          <w:sz w:val="28"/>
          <w:szCs w:val="28"/>
          <w:bdr w:val="none" w:sz="0" w:space="0" w:color="auto" w:frame="1"/>
        </w:rPr>
        <w:t xml:space="preserve">циальном сайте МО «с/с </w:t>
      </w:r>
      <w:proofErr w:type="spellStart"/>
      <w:r w:rsidR="003675AA">
        <w:rPr>
          <w:color w:val="000000"/>
          <w:sz w:val="28"/>
          <w:szCs w:val="28"/>
          <w:bdr w:val="none" w:sz="0" w:space="0" w:color="auto" w:frame="1"/>
        </w:rPr>
        <w:t>Гочобский</w:t>
      </w:r>
      <w:proofErr w:type="spellEnd"/>
      <w:r w:rsidR="003675AA">
        <w:rPr>
          <w:color w:val="000000"/>
          <w:sz w:val="28"/>
          <w:szCs w:val="28"/>
          <w:bdr w:val="none" w:sz="0" w:space="0" w:color="auto" w:frame="1"/>
        </w:rPr>
        <w:t>»</w:t>
      </w:r>
      <w:r w:rsidRPr="002319C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319CD">
        <w:rPr>
          <w:color w:val="000000"/>
          <w:sz w:val="28"/>
          <w:szCs w:val="28"/>
          <w:bdr w:val="none" w:sz="0" w:space="0" w:color="auto" w:frame="1"/>
        </w:rPr>
        <w:lastRenderedPageBreak/>
        <w:t>Проекты решений сессии, постановления администрации направляются в прокуратуру района и находятся под их постоянным контролем</w:t>
      </w:r>
      <w:r w:rsidR="003675AA">
        <w:rPr>
          <w:color w:val="000000"/>
          <w:sz w:val="28"/>
          <w:szCs w:val="28"/>
          <w:bdr w:val="none" w:sz="0" w:space="0" w:color="auto" w:frame="1"/>
        </w:rPr>
        <w:t>.</w:t>
      </w:r>
    </w:p>
    <w:p w:rsidR="00480B06" w:rsidRPr="002319CD" w:rsidRDefault="00480B06" w:rsidP="00480B06">
      <w:pPr>
        <w:jc w:val="both"/>
        <w:rPr>
          <w:rStyle w:val="western"/>
          <w:color w:val="000000"/>
          <w:sz w:val="28"/>
          <w:szCs w:val="28"/>
          <w:bdr w:val="none" w:sz="0" w:space="0" w:color="auto" w:frame="1"/>
        </w:rPr>
      </w:pPr>
      <w:r w:rsidRPr="002319CD">
        <w:rPr>
          <w:color w:val="000000"/>
          <w:sz w:val="28"/>
          <w:szCs w:val="28"/>
          <w:bdr w:val="none" w:sz="0" w:space="0" w:color="auto" w:frame="1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  </w:t>
      </w:r>
      <w:r w:rsidR="000C6234">
        <w:rPr>
          <w:color w:val="000000"/>
          <w:sz w:val="28"/>
          <w:szCs w:val="28"/>
          <w:bdr w:val="none" w:sz="0" w:space="0" w:color="auto" w:frame="1"/>
        </w:rPr>
        <w:t>1</w:t>
      </w:r>
      <w:r w:rsidR="00FE0226">
        <w:rPr>
          <w:sz w:val="28"/>
          <w:szCs w:val="28"/>
        </w:rPr>
        <w:t>58</w:t>
      </w:r>
      <w:r w:rsidRPr="002319CD">
        <w:rPr>
          <w:sz w:val="28"/>
          <w:szCs w:val="28"/>
        </w:rPr>
        <w:t xml:space="preserve"> человек</w:t>
      </w:r>
      <w:r w:rsidR="000C6234">
        <w:rPr>
          <w:sz w:val="28"/>
          <w:szCs w:val="28"/>
        </w:rPr>
        <w:t xml:space="preserve">. Проходят службу 6, </w:t>
      </w:r>
      <w:r w:rsidR="000C6234">
        <w:rPr>
          <w:color w:val="000000"/>
          <w:sz w:val="28"/>
          <w:szCs w:val="28"/>
          <w:bdr w:val="none" w:sz="0" w:space="0" w:color="auto" w:frame="1"/>
        </w:rPr>
        <w:t xml:space="preserve"> призывников 20, </w:t>
      </w:r>
      <w:r w:rsidRPr="002319CD">
        <w:rPr>
          <w:color w:val="0D1216"/>
          <w:sz w:val="28"/>
          <w:szCs w:val="28"/>
        </w:rPr>
        <w:t xml:space="preserve"> </w:t>
      </w:r>
      <w:r w:rsidRPr="002319CD">
        <w:rPr>
          <w:sz w:val="28"/>
          <w:szCs w:val="28"/>
        </w:rPr>
        <w:t>укло</w:t>
      </w:r>
      <w:r w:rsidR="000C6234">
        <w:rPr>
          <w:sz w:val="28"/>
          <w:szCs w:val="28"/>
        </w:rPr>
        <w:t xml:space="preserve">няющихся от призыва на службу в </w:t>
      </w:r>
      <w:r w:rsidRPr="002319CD">
        <w:rPr>
          <w:sz w:val="28"/>
          <w:szCs w:val="28"/>
        </w:rPr>
        <w:t>Российскую Армию нет ни одного человека</w:t>
      </w:r>
      <w:r w:rsidRPr="00721A12">
        <w:rPr>
          <w:sz w:val="28"/>
          <w:szCs w:val="28"/>
        </w:rPr>
        <w:t>.</w:t>
      </w:r>
      <w:r w:rsidRPr="00721A1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D14A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C6234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Pr="00721A12">
        <w:rPr>
          <w:color w:val="000000"/>
          <w:sz w:val="28"/>
          <w:szCs w:val="28"/>
          <w:bdr w:val="none" w:sz="0" w:space="0" w:color="auto" w:frame="1"/>
        </w:rPr>
        <w:t xml:space="preserve">В целях учета личных подсобных хозяйств осуществляется ведение </w:t>
      </w:r>
      <w:proofErr w:type="spellStart"/>
      <w:r w:rsidRPr="00721A12">
        <w:rPr>
          <w:color w:val="000000"/>
          <w:sz w:val="28"/>
          <w:szCs w:val="28"/>
          <w:bdr w:val="none" w:sz="0" w:space="0" w:color="auto" w:frame="1"/>
        </w:rPr>
        <w:t>похозяйственных</w:t>
      </w:r>
      <w:proofErr w:type="spellEnd"/>
      <w:r w:rsidRPr="00721A12">
        <w:rPr>
          <w:color w:val="000000"/>
          <w:sz w:val="28"/>
          <w:szCs w:val="28"/>
          <w:bdr w:val="none" w:sz="0" w:space="0" w:color="auto" w:frame="1"/>
        </w:rPr>
        <w:t xml:space="preserve"> книг, </w:t>
      </w:r>
      <w:r w:rsidR="00685751">
        <w:rPr>
          <w:color w:val="000000"/>
          <w:sz w:val="28"/>
          <w:szCs w:val="28"/>
          <w:bdr w:val="none" w:sz="0" w:space="0" w:color="auto" w:frame="1"/>
        </w:rPr>
        <w:t>перезаложенных в 2022</w:t>
      </w:r>
      <w:r w:rsidRPr="00721A12">
        <w:rPr>
          <w:color w:val="000000"/>
          <w:sz w:val="28"/>
          <w:szCs w:val="28"/>
          <w:bdr w:val="none" w:sz="0" w:space="0" w:color="auto" w:frame="1"/>
        </w:rPr>
        <w:t xml:space="preserve"> году на основании сведений, предоставляемых гражданами, ведущими личное подсобное хозяйств</w:t>
      </w:r>
      <w:r w:rsidR="00842C2E">
        <w:rPr>
          <w:color w:val="000000"/>
          <w:sz w:val="28"/>
          <w:szCs w:val="28"/>
          <w:bdr w:val="none" w:sz="0" w:space="0" w:color="auto" w:frame="1"/>
        </w:rPr>
        <w:t>о. За отчетный период учтен</w:t>
      </w:r>
      <w:r w:rsidR="00D43A94">
        <w:rPr>
          <w:color w:val="000000"/>
          <w:sz w:val="28"/>
          <w:szCs w:val="28"/>
          <w:bdr w:val="none" w:sz="0" w:space="0" w:color="auto" w:frame="1"/>
        </w:rPr>
        <w:t>о 445</w:t>
      </w:r>
      <w:r w:rsidR="00842C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21A12">
        <w:rPr>
          <w:color w:val="000000"/>
          <w:sz w:val="28"/>
          <w:szCs w:val="28"/>
          <w:bdr w:val="none" w:sz="0" w:space="0" w:color="auto" w:frame="1"/>
        </w:rPr>
        <w:t xml:space="preserve"> хозяй</w:t>
      </w:r>
      <w:r w:rsidR="00D43A94">
        <w:rPr>
          <w:color w:val="000000"/>
          <w:sz w:val="28"/>
          <w:szCs w:val="28"/>
          <w:bdr w:val="none" w:sz="0" w:space="0" w:color="auto" w:frame="1"/>
        </w:rPr>
        <w:t>ства, 163</w:t>
      </w:r>
      <w:r w:rsidR="00842C2E">
        <w:rPr>
          <w:color w:val="000000"/>
          <w:sz w:val="28"/>
          <w:szCs w:val="28"/>
          <w:bdr w:val="none" w:sz="0" w:space="0" w:color="auto" w:frame="1"/>
        </w:rPr>
        <w:t xml:space="preserve"> из них постоянно проживают на территории администрации.</w:t>
      </w:r>
      <w:r w:rsidRPr="00721A1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319CD">
        <w:rPr>
          <w:rStyle w:val="western"/>
          <w:color w:val="000000"/>
          <w:sz w:val="28"/>
          <w:szCs w:val="28"/>
          <w:bdr w:val="none" w:sz="0" w:space="0" w:color="auto" w:frame="1"/>
        </w:rPr>
        <w:t> </w:t>
      </w:r>
    </w:p>
    <w:p w:rsidR="00480B06" w:rsidRPr="002319CD" w:rsidRDefault="00480B06" w:rsidP="00480B06">
      <w:pPr>
        <w:jc w:val="both"/>
        <w:rPr>
          <w:sz w:val="28"/>
          <w:szCs w:val="28"/>
        </w:rPr>
      </w:pPr>
      <w:r w:rsidRPr="002319CD">
        <w:rPr>
          <w:rStyle w:val="western"/>
          <w:color w:val="000000"/>
          <w:sz w:val="28"/>
          <w:szCs w:val="28"/>
          <w:bdr w:val="none" w:sz="0" w:space="0" w:color="auto" w:frame="1"/>
        </w:rPr>
        <w:t>Особое внимание администраци</w:t>
      </w:r>
      <w:r w:rsidR="00842C2E">
        <w:rPr>
          <w:rStyle w:val="western"/>
          <w:color w:val="000000"/>
          <w:sz w:val="28"/>
          <w:szCs w:val="28"/>
          <w:bdr w:val="none" w:sz="0" w:space="0" w:color="auto" w:frame="1"/>
        </w:rPr>
        <w:t>ей и Собранием</w:t>
      </w:r>
      <w:r w:rsidRPr="002319CD">
        <w:rPr>
          <w:rStyle w:val="western"/>
          <w:color w:val="000000"/>
          <w:sz w:val="28"/>
          <w:szCs w:val="28"/>
          <w:bdr w:val="none" w:sz="0" w:space="0" w:color="auto" w:frame="1"/>
        </w:rPr>
        <w:t xml:space="preserve"> депутатов уделялось мероприятиям, направленным на профилактику здорового образа жизни и противопожарных мероприятий на территории сельского поселения. Для чего был разработан план мероприятий по обеспечению пожарной безопасности, организовывались собрания граждан </w:t>
      </w:r>
      <w:r w:rsidR="00BC528C">
        <w:rPr>
          <w:rStyle w:val="western"/>
          <w:color w:val="000000"/>
          <w:sz w:val="28"/>
          <w:szCs w:val="28"/>
          <w:bdr w:val="none" w:sz="0" w:space="0" w:color="auto" w:frame="1"/>
        </w:rPr>
        <w:t xml:space="preserve"> для проведения </w:t>
      </w:r>
      <w:r w:rsidR="00842C2E">
        <w:rPr>
          <w:rStyle w:val="western"/>
          <w:color w:val="000000"/>
          <w:sz w:val="28"/>
          <w:szCs w:val="28"/>
          <w:bdr w:val="none" w:sz="0" w:space="0" w:color="auto" w:frame="1"/>
        </w:rPr>
        <w:t xml:space="preserve"> работ по </w:t>
      </w:r>
      <w:r w:rsidRPr="002319CD">
        <w:rPr>
          <w:rStyle w:val="western"/>
          <w:color w:val="000000"/>
          <w:sz w:val="28"/>
          <w:szCs w:val="28"/>
          <w:bdr w:val="none" w:sz="0" w:space="0" w:color="auto" w:frame="1"/>
        </w:rPr>
        <w:t xml:space="preserve"> обучению населения первичным мерам пожарной безопасности</w:t>
      </w:r>
      <w:r w:rsidR="00BC528C">
        <w:rPr>
          <w:rStyle w:val="western"/>
          <w:color w:val="000000"/>
          <w:sz w:val="28"/>
          <w:szCs w:val="28"/>
          <w:bdr w:val="none" w:sz="0" w:space="0" w:color="auto" w:frame="1"/>
        </w:rPr>
        <w:t xml:space="preserve">.  </w:t>
      </w:r>
      <w:r w:rsidRPr="002319CD">
        <w:rPr>
          <w:rStyle w:val="western"/>
          <w:color w:val="000000"/>
          <w:sz w:val="28"/>
          <w:szCs w:val="28"/>
          <w:bdr w:val="none" w:sz="0" w:space="0" w:color="auto" w:frame="1"/>
        </w:rPr>
        <w:t xml:space="preserve">  </w:t>
      </w:r>
      <w:r w:rsidRPr="002319CD">
        <w:rPr>
          <w:sz w:val="28"/>
          <w:szCs w:val="28"/>
        </w:rPr>
        <w:br/>
      </w:r>
      <w:r w:rsidRPr="002319CD">
        <w:rPr>
          <w:rStyle w:val="western"/>
          <w:b/>
          <w:bCs/>
          <w:color w:val="000000"/>
          <w:sz w:val="28"/>
          <w:szCs w:val="28"/>
          <w:bdr w:val="none" w:sz="0" w:space="0" w:color="auto" w:frame="1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  <w:r w:rsidRPr="002319CD">
        <w:rPr>
          <w:sz w:val="28"/>
          <w:szCs w:val="28"/>
        </w:rPr>
        <w:t xml:space="preserve"> </w:t>
      </w:r>
    </w:p>
    <w:p w:rsidR="00480B06" w:rsidRPr="002319CD" w:rsidRDefault="00AB160C" w:rsidP="00480B06">
      <w:pPr>
        <w:rPr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Доходы - всего </w:t>
      </w:r>
      <w:r w:rsidR="00BC528C">
        <w:rPr>
          <w:color w:val="000000"/>
          <w:sz w:val="28"/>
          <w:szCs w:val="28"/>
          <w:u w:val="single"/>
          <w:bdr w:val="none" w:sz="0" w:space="0" w:color="auto" w:frame="1"/>
        </w:rPr>
        <w:t>2 863 762 рублей</w:t>
      </w:r>
    </w:p>
    <w:p w:rsidR="00480B06" w:rsidRPr="008431A7" w:rsidRDefault="00480B06" w:rsidP="00480B06">
      <w:pPr>
        <w:rPr>
          <w:sz w:val="28"/>
          <w:szCs w:val="28"/>
        </w:rPr>
      </w:pPr>
      <w:r w:rsidRPr="002319CD">
        <w:rPr>
          <w:sz w:val="28"/>
          <w:szCs w:val="28"/>
        </w:rPr>
        <w:br/>
      </w:r>
      <w:r w:rsidRPr="008431A7">
        <w:rPr>
          <w:color w:val="000000"/>
          <w:sz w:val="28"/>
          <w:szCs w:val="28"/>
          <w:bdr w:val="none" w:sz="0" w:space="0" w:color="auto" w:frame="1"/>
        </w:rPr>
        <w:t>Налоговые и неналоговые доходы –</w:t>
      </w:r>
      <w:r w:rsidR="00AB160C">
        <w:rPr>
          <w:color w:val="000000"/>
          <w:sz w:val="28"/>
          <w:szCs w:val="28"/>
          <w:bdr w:val="none" w:sz="0" w:space="0" w:color="auto" w:frame="1"/>
        </w:rPr>
        <w:t>1 259,02.</w:t>
      </w:r>
      <w:r w:rsidR="006C098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C528C">
        <w:rPr>
          <w:color w:val="000000"/>
          <w:sz w:val="28"/>
          <w:szCs w:val="28"/>
          <w:bdr w:val="none" w:sz="0" w:space="0" w:color="auto" w:frame="1"/>
        </w:rPr>
        <w:t>НДФЛ – 32300</w:t>
      </w:r>
      <w:r w:rsidRPr="00AB160C">
        <w:rPr>
          <w:color w:val="000000"/>
          <w:sz w:val="28"/>
          <w:szCs w:val="28"/>
          <w:bdr w:val="none" w:sz="0" w:space="0" w:color="auto" w:frame="1"/>
        </w:rPr>
        <w:t xml:space="preserve"> руб.</w:t>
      </w:r>
      <w:r w:rsidRPr="00AB160C">
        <w:rPr>
          <w:sz w:val="28"/>
          <w:szCs w:val="28"/>
        </w:rPr>
        <w:t xml:space="preserve"> </w:t>
      </w:r>
      <w:r w:rsidR="00BC528C">
        <w:rPr>
          <w:sz w:val="28"/>
          <w:szCs w:val="28"/>
        </w:rPr>
        <w:t xml:space="preserve">                  </w:t>
      </w:r>
      <w:r w:rsidRPr="00AB160C">
        <w:rPr>
          <w:color w:val="000000"/>
          <w:sz w:val="28"/>
          <w:szCs w:val="28"/>
          <w:bdr w:val="none" w:sz="0" w:space="0" w:color="auto" w:frame="1"/>
        </w:rPr>
        <w:t>Земель</w:t>
      </w:r>
      <w:proofErr w:type="gramStart"/>
      <w:r w:rsidRPr="00AB160C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AB160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B160C">
        <w:rPr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AB160C">
        <w:rPr>
          <w:color w:val="000000"/>
          <w:sz w:val="28"/>
          <w:szCs w:val="28"/>
          <w:bdr w:val="none" w:sz="0" w:space="0" w:color="auto" w:frame="1"/>
        </w:rPr>
        <w:t>алог –</w:t>
      </w:r>
      <w:r w:rsidR="00BC528C">
        <w:rPr>
          <w:color w:val="000000"/>
          <w:sz w:val="28"/>
          <w:szCs w:val="28"/>
          <w:bdr w:val="none" w:sz="0" w:space="0" w:color="auto" w:frame="1"/>
        </w:rPr>
        <w:t xml:space="preserve"> 199000</w:t>
      </w:r>
      <w:r w:rsidR="00AB160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B160C">
        <w:rPr>
          <w:color w:val="000000"/>
          <w:sz w:val="28"/>
          <w:szCs w:val="28"/>
          <w:bdr w:val="none" w:sz="0" w:space="0" w:color="auto" w:frame="1"/>
        </w:rPr>
        <w:t>руб.</w:t>
      </w:r>
      <w:r w:rsidRPr="00AB160C">
        <w:rPr>
          <w:sz w:val="28"/>
          <w:szCs w:val="28"/>
        </w:rPr>
        <w:t xml:space="preserve"> </w:t>
      </w:r>
      <w:r w:rsidRPr="00AB160C">
        <w:rPr>
          <w:color w:val="000000"/>
          <w:sz w:val="28"/>
          <w:szCs w:val="28"/>
          <w:bdr w:val="none" w:sz="0" w:space="0" w:color="auto" w:frame="1"/>
        </w:rPr>
        <w:t xml:space="preserve">Налог на имущество </w:t>
      </w:r>
      <w:r w:rsidR="00BC528C">
        <w:rPr>
          <w:color w:val="000000"/>
          <w:sz w:val="28"/>
          <w:szCs w:val="28"/>
          <w:u w:val="single"/>
          <w:bdr w:val="none" w:sz="0" w:space="0" w:color="auto" w:frame="1"/>
        </w:rPr>
        <w:t>41000</w:t>
      </w:r>
      <w:r w:rsidRPr="00AB160C">
        <w:rPr>
          <w:color w:val="000000"/>
          <w:sz w:val="28"/>
          <w:szCs w:val="28"/>
          <w:bdr w:val="none" w:sz="0" w:space="0" w:color="auto" w:frame="1"/>
        </w:rPr>
        <w:t xml:space="preserve"> руб.</w:t>
      </w:r>
      <w:r w:rsidRPr="008431A7">
        <w:rPr>
          <w:sz w:val="28"/>
          <w:szCs w:val="28"/>
        </w:rPr>
        <w:t xml:space="preserve"> </w:t>
      </w:r>
      <w:r w:rsidRPr="008431A7">
        <w:rPr>
          <w:sz w:val="28"/>
          <w:szCs w:val="28"/>
        </w:rPr>
        <w:br/>
      </w:r>
      <w:r w:rsidR="00BC528C">
        <w:rPr>
          <w:color w:val="000000"/>
          <w:sz w:val="28"/>
          <w:szCs w:val="28"/>
          <w:bdr w:val="none" w:sz="0" w:space="0" w:color="auto" w:frame="1"/>
        </w:rPr>
        <w:t xml:space="preserve">3. Дотация  </w:t>
      </w:r>
      <w:r w:rsidRPr="008431A7">
        <w:rPr>
          <w:color w:val="000000"/>
          <w:sz w:val="28"/>
          <w:szCs w:val="28"/>
          <w:bdr w:val="none" w:sz="0" w:space="0" w:color="auto" w:frame="1"/>
        </w:rPr>
        <w:t>–</w:t>
      </w:r>
      <w:r w:rsidR="00BC528C">
        <w:rPr>
          <w:color w:val="000000"/>
          <w:sz w:val="28"/>
          <w:szCs w:val="28"/>
          <w:bdr w:val="none" w:sz="0" w:space="0" w:color="auto" w:frame="1"/>
        </w:rPr>
        <w:t xml:space="preserve"> 2 432 000</w:t>
      </w:r>
      <w:r w:rsidR="006C098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431A7">
        <w:rPr>
          <w:color w:val="000000"/>
          <w:sz w:val="28"/>
          <w:szCs w:val="28"/>
          <w:bdr w:val="none" w:sz="0" w:space="0" w:color="auto" w:frame="1"/>
        </w:rPr>
        <w:t>руб.</w:t>
      </w:r>
      <w:r w:rsidRPr="008431A7">
        <w:rPr>
          <w:sz w:val="28"/>
          <w:szCs w:val="28"/>
        </w:rPr>
        <w:t xml:space="preserve"> </w:t>
      </w:r>
      <w:r w:rsidRPr="008431A7">
        <w:rPr>
          <w:sz w:val="28"/>
          <w:szCs w:val="28"/>
        </w:rPr>
        <w:br/>
      </w:r>
    </w:p>
    <w:p w:rsidR="00480B06" w:rsidRPr="006C0984" w:rsidRDefault="00105186" w:rsidP="00480B06">
      <w:pPr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Расходы – 2717762</w:t>
      </w:r>
      <w:r w:rsidR="006C0984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80B06" w:rsidRPr="006C0984">
        <w:rPr>
          <w:color w:val="000000"/>
          <w:sz w:val="28"/>
          <w:szCs w:val="28"/>
          <w:u w:val="single"/>
          <w:bdr w:val="none" w:sz="0" w:space="0" w:color="auto" w:frame="1"/>
        </w:rPr>
        <w:t>руб.</w:t>
      </w:r>
    </w:p>
    <w:p w:rsidR="00480B06" w:rsidRPr="006C0984" w:rsidRDefault="00480B06" w:rsidP="00480B06">
      <w:pPr>
        <w:rPr>
          <w:sz w:val="28"/>
          <w:szCs w:val="28"/>
        </w:rPr>
      </w:pPr>
    </w:p>
    <w:p w:rsidR="00E546CB" w:rsidRDefault="00480B06" w:rsidP="00480B06">
      <w:pPr>
        <w:pStyle w:val="a3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6C0984">
        <w:rPr>
          <w:color w:val="000000"/>
          <w:sz w:val="28"/>
          <w:szCs w:val="28"/>
          <w:bdr w:val="none" w:sz="0" w:space="0" w:color="auto" w:frame="1"/>
        </w:rPr>
        <w:t xml:space="preserve">Заработная плата, коммунальные услуги, хозяйственные нужды, уплата налогов </w:t>
      </w:r>
    </w:p>
    <w:p w:rsidR="00105186" w:rsidRPr="00105186" w:rsidRDefault="00105186" w:rsidP="00105186">
      <w:pPr>
        <w:pStyle w:val="a3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1831522 руб.</w:t>
      </w:r>
    </w:p>
    <w:p w:rsidR="00480B06" w:rsidRPr="006C0984" w:rsidRDefault="00BC528C" w:rsidP="00480B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Содержание клубов 775240</w:t>
      </w:r>
      <w:r w:rsidR="002B7DC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80B06" w:rsidRPr="006C0984">
        <w:rPr>
          <w:color w:val="000000"/>
          <w:sz w:val="28"/>
          <w:szCs w:val="28"/>
          <w:bdr w:val="none" w:sz="0" w:space="0" w:color="auto" w:frame="1"/>
        </w:rPr>
        <w:t>руб.</w:t>
      </w:r>
    </w:p>
    <w:p w:rsidR="00480B06" w:rsidRPr="0046462E" w:rsidRDefault="00480B06" w:rsidP="0046462E">
      <w:pPr>
        <w:pStyle w:val="a3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6C0984">
        <w:rPr>
          <w:color w:val="000000"/>
          <w:sz w:val="28"/>
          <w:szCs w:val="28"/>
          <w:bdr w:val="none" w:sz="0" w:space="0" w:color="auto" w:frame="1"/>
        </w:rPr>
        <w:t xml:space="preserve">Первичный воинский учет </w:t>
      </w:r>
      <w:r w:rsidR="00BC528C">
        <w:rPr>
          <w:color w:val="000000"/>
          <w:sz w:val="28"/>
          <w:szCs w:val="28"/>
          <w:bdr w:val="none" w:sz="0" w:space="0" w:color="auto" w:frame="1"/>
        </w:rPr>
        <w:t>1110</w:t>
      </w:r>
      <w:r w:rsidR="002B7DC9">
        <w:rPr>
          <w:color w:val="000000"/>
          <w:sz w:val="28"/>
          <w:szCs w:val="28"/>
          <w:bdr w:val="none" w:sz="0" w:space="0" w:color="auto" w:frame="1"/>
        </w:rPr>
        <w:t xml:space="preserve">00 </w:t>
      </w:r>
      <w:r w:rsidR="0046462E">
        <w:rPr>
          <w:color w:val="000000"/>
          <w:sz w:val="28"/>
          <w:szCs w:val="28"/>
          <w:bdr w:val="none" w:sz="0" w:space="0" w:color="auto" w:frame="1"/>
        </w:rPr>
        <w:t>руб.</w:t>
      </w:r>
    </w:p>
    <w:p w:rsidR="00480B06" w:rsidRPr="002319CD" w:rsidRDefault="00480B06" w:rsidP="00480B06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 w:rsidRPr="002319CD">
        <w:rPr>
          <w:sz w:val="28"/>
          <w:szCs w:val="28"/>
        </w:rPr>
        <w:br/>
      </w:r>
      <w:r w:rsidR="008435D3">
        <w:rPr>
          <w:rStyle w:val="western"/>
          <w:color w:val="000000"/>
          <w:sz w:val="28"/>
          <w:szCs w:val="28"/>
          <w:bdr w:val="none" w:sz="0" w:space="0" w:color="auto" w:frame="1"/>
        </w:rPr>
        <w:t>В 2022</w:t>
      </w:r>
      <w:r w:rsidRPr="002319CD">
        <w:rPr>
          <w:rStyle w:val="western"/>
          <w:color w:val="000000"/>
          <w:sz w:val="28"/>
          <w:szCs w:val="28"/>
          <w:bdr w:val="none" w:sz="0" w:space="0" w:color="auto" w:frame="1"/>
        </w:rPr>
        <w:t xml:space="preserve"> г. велась работа по собираемости налогов, сборов и арендных платежей. Основной задачей данной деятельности является разъяснительная работа, подача информации. Жителям села, не заплатившим налоги, разъясняем, что налоги - это доход, который в дальнейшем расходуется на благо нашего сельсовета. Не получая этих бюджетных средств, сельское поселение не может полноценно формировать свой бюджет, исполнять свои обязанности.</w:t>
      </w:r>
      <w:r w:rsidRPr="002319CD">
        <w:rPr>
          <w:sz w:val="28"/>
          <w:szCs w:val="28"/>
        </w:rPr>
        <w:t xml:space="preserve"> </w:t>
      </w:r>
      <w:r w:rsidRPr="002319CD">
        <w:rPr>
          <w:rStyle w:val="western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D1216"/>
          <w:sz w:val="28"/>
          <w:szCs w:val="28"/>
        </w:rPr>
        <w:t xml:space="preserve"> </w:t>
      </w:r>
    </w:p>
    <w:p w:rsidR="00480B06" w:rsidRPr="002319CD" w:rsidRDefault="00480B06" w:rsidP="00480B06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 w:rsidRPr="002319CD">
        <w:rPr>
          <w:sz w:val="28"/>
          <w:szCs w:val="28"/>
        </w:rPr>
        <w:lastRenderedPageBreak/>
        <w:t xml:space="preserve"> </w:t>
      </w:r>
      <w:r w:rsidRPr="002319C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2319CD">
        <w:rPr>
          <w:rStyle w:val="a4"/>
          <w:color w:val="0D1216"/>
          <w:sz w:val="28"/>
          <w:szCs w:val="28"/>
        </w:rPr>
        <w:t>Анализ социально-экономического положения поселения</w:t>
      </w:r>
    </w:p>
    <w:p w:rsidR="00480B06" w:rsidRPr="002319CD" w:rsidRDefault="00480B06" w:rsidP="00480B06">
      <w:pPr>
        <w:pStyle w:val="a3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  <w:r w:rsidRPr="002319CD">
        <w:rPr>
          <w:rStyle w:val="a4"/>
          <w:color w:val="0D1216"/>
          <w:sz w:val="28"/>
          <w:szCs w:val="28"/>
        </w:rPr>
        <w:t xml:space="preserve">                                     Социально-демографическая ситуация.</w:t>
      </w:r>
    </w:p>
    <w:p w:rsidR="00480B06" w:rsidRPr="002319CD" w:rsidRDefault="00480B06" w:rsidP="00480B0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616161"/>
          <w:sz w:val="28"/>
          <w:szCs w:val="28"/>
        </w:rPr>
      </w:pPr>
      <w:r w:rsidRPr="002319CD">
        <w:rPr>
          <w:color w:val="616161"/>
          <w:sz w:val="28"/>
          <w:szCs w:val="28"/>
        </w:rPr>
        <w:t xml:space="preserve">   Приведу статистику</w:t>
      </w:r>
      <w:r w:rsidR="00D03FDF">
        <w:rPr>
          <w:color w:val="616161"/>
          <w:sz w:val="28"/>
          <w:szCs w:val="28"/>
        </w:rPr>
        <w:t xml:space="preserve"> зарегистрированных </w:t>
      </w:r>
      <w:r w:rsidR="001A7901">
        <w:rPr>
          <w:color w:val="616161"/>
          <w:sz w:val="28"/>
          <w:szCs w:val="28"/>
        </w:rPr>
        <w:t xml:space="preserve">граждан </w:t>
      </w:r>
      <w:r w:rsidR="00D03FDF">
        <w:rPr>
          <w:color w:val="616161"/>
          <w:sz w:val="28"/>
          <w:szCs w:val="28"/>
        </w:rPr>
        <w:t>по МО</w:t>
      </w:r>
      <w:r w:rsidRPr="002319CD">
        <w:rPr>
          <w:color w:val="616161"/>
          <w:sz w:val="28"/>
          <w:szCs w:val="28"/>
        </w:rPr>
        <w:t>, потому что эта информация всегда интересна и востребована: к</w:t>
      </w:r>
      <w:r w:rsidRPr="002319CD">
        <w:rPr>
          <w:color w:val="0D1216"/>
          <w:sz w:val="28"/>
          <w:szCs w:val="28"/>
        </w:rPr>
        <w:t>оличество населе</w:t>
      </w:r>
      <w:r w:rsidR="008435D3">
        <w:rPr>
          <w:color w:val="0D1216"/>
          <w:sz w:val="28"/>
          <w:szCs w:val="28"/>
        </w:rPr>
        <w:t>ния на</w:t>
      </w:r>
      <w:r w:rsidR="00D03FDF">
        <w:rPr>
          <w:color w:val="0D1216"/>
          <w:sz w:val="28"/>
          <w:szCs w:val="28"/>
        </w:rPr>
        <w:t xml:space="preserve">          </w:t>
      </w:r>
      <w:r w:rsidR="008435D3">
        <w:rPr>
          <w:color w:val="0D1216"/>
          <w:sz w:val="28"/>
          <w:szCs w:val="28"/>
        </w:rPr>
        <w:t xml:space="preserve"> 1 января 2022</w:t>
      </w:r>
      <w:r w:rsidR="00D03FDF">
        <w:rPr>
          <w:color w:val="0D1216"/>
          <w:sz w:val="28"/>
          <w:szCs w:val="28"/>
        </w:rPr>
        <w:t xml:space="preserve"> года составляет 1223</w:t>
      </w:r>
      <w:r w:rsidRPr="002319CD">
        <w:rPr>
          <w:color w:val="0D1216"/>
          <w:sz w:val="28"/>
          <w:szCs w:val="28"/>
        </w:rPr>
        <w:t xml:space="preserve"> человек</w:t>
      </w:r>
      <w:proofErr w:type="gramStart"/>
      <w:r w:rsidRPr="002319CD">
        <w:rPr>
          <w:color w:val="0D1216"/>
          <w:sz w:val="28"/>
          <w:szCs w:val="28"/>
        </w:rPr>
        <w:t xml:space="preserve"> </w:t>
      </w:r>
      <w:r w:rsidR="001A7901">
        <w:rPr>
          <w:color w:val="0D1216"/>
          <w:sz w:val="28"/>
          <w:szCs w:val="28"/>
        </w:rPr>
        <w:t>.</w:t>
      </w:r>
      <w:proofErr w:type="gramEnd"/>
      <w:r w:rsidRPr="002319CD">
        <w:rPr>
          <w:color w:val="616161"/>
          <w:sz w:val="28"/>
          <w:szCs w:val="28"/>
        </w:rPr>
        <w:t xml:space="preserve">  </w:t>
      </w:r>
    </w:p>
    <w:p w:rsidR="00480B06" w:rsidRPr="002319CD" w:rsidRDefault="00480B06" w:rsidP="00480B06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</w:p>
    <w:tbl>
      <w:tblPr>
        <w:tblW w:w="90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00"/>
        <w:gridCol w:w="3434"/>
      </w:tblGrid>
      <w:tr w:rsidR="00480B06" w:rsidRPr="002319CD" w:rsidTr="00C52A2A">
        <w:trPr>
          <w:jc w:val="center"/>
        </w:trPr>
        <w:tc>
          <w:tcPr>
            <w:tcW w:w="5600" w:type="dxa"/>
            <w:tcBorders>
              <w:top w:val="single" w:sz="6" w:space="0" w:color="0D7739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B06" w:rsidRPr="002319CD" w:rsidRDefault="00480B06" w:rsidP="00C52A2A">
            <w:pPr>
              <w:pStyle w:val="a3"/>
              <w:spacing w:before="180" w:beforeAutospacing="0" w:after="180" w:afterAutospacing="0"/>
              <w:jc w:val="center"/>
              <w:rPr>
                <w:b/>
                <w:i/>
                <w:sz w:val="28"/>
                <w:szCs w:val="28"/>
              </w:rPr>
            </w:pPr>
            <w:r w:rsidRPr="002319CD">
              <w:rPr>
                <w:b/>
                <w:i/>
                <w:sz w:val="28"/>
                <w:szCs w:val="28"/>
              </w:rPr>
              <w:t>Возрастная категория</w:t>
            </w:r>
          </w:p>
        </w:tc>
        <w:tc>
          <w:tcPr>
            <w:tcW w:w="3434" w:type="dxa"/>
            <w:tcBorders>
              <w:top w:val="single" w:sz="6" w:space="0" w:color="0D7739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B06" w:rsidRPr="002319CD" w:rsidRDefault="00480B06" w:rsidP="00C52A2A">
            <w:pPr>
              <w:pStyle w:val="a3"/>
              <w:spacing w:before="180" w:beforeAutospacing="0" w:after="180" w:afterAutospacing="0"/>
              <w:jc w:val="center"/>
              <w:rPr>
                <w:b/>
                <w:i/>
                <w:sz w:val="28"/>
                <w:szCs w:val="28"/>
              </w:rPr>
            </w:pPr>
            <w:r w:rsidRPr="002319CD">
              <w:rPr>
                <w:b/>
                <w:i/>
                <w:sz w:val="28"/>
                <w:szCs w:val="28"/>
              </w:rPr>
              <w:t>Количество граждан</w:t>
            </w:r>
          </w:p>
        </w:tc>
      </w:tr>
      <w:tr w:rsidR="00480B06" w:rsidRPr="002319CD" w:rsidTr="00C52A2A">
        <w:trPr>
          <w:trHeight w:val="525"/>
          <w:jc w:val="center"/>
        </w:trPr>
        <w:tc>
          <w:tcPr>
            <w:tcW w:w="5600" w:type="dxa"/>
            <w:tcBorders>
              <w:top w:val="single" w:sz="6" w:space="0" w:color="0D7739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B06" w:rsidRPr="002319CD" w:rsidRDefault="00480B06" w:rsidP="00C52A2A">
            <w:pPr>
              <w:pStyle w:val="a3"/>
              <w:spacing w:before="180" w:beforeAutospacing="0" w:after="180" w:afterAutospacing="0"/>
              <w:jc w:val="center"/>
              <w:rPr>
                <w:b/>
                <w:sz w:val="28"/>
                <w:szCs w:val="28"/>
              </w:rPr>
            </w:pPr>
            <w:r w:rsidRPr="002319CD">
              <w:rPr>
                <w:b/>
                <w:sz w:val="28"/>
                <w:szCs w:val="28"/>
              </w:rPr>
              <w:t>0-7 лет</w:t>
            </w:r>
          </w:p>
        </w:tc>
        <w:tc>
          <w:tcPr>
            <w:tcW w:w="3434" w:type="dxa"/>
            <w:tcBorders>
              <w:top w:val="single" w:sz="6" w:space="0" w:color="0D7739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B06" w:rsidRPr="002319CD" w:rsidRDefault="00D03FDF" w:rsidP="00C52A2A">
            <w:pPr>
              <w:pStyle w:val="a3"/>
              <w:spacing w:before="180" w:beforeAutospacing="0" w:after="18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43A9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480B06" w:rsidRPr="002319CD" w:rsidTr="00C52A2A">
        <w:trPr>
          <w:trHeight w:val="105"/>
          <w:jc w:val="center"/>
        </w:trPr>
        <w:tc>
          <w:tcPr>
            <w:tcW w:w="5600" w:type="dxa"/>
            <w:tcBorders>
              <w:top w:val="single" w:sz="4" w:space="0" w:color="auto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B06" w:rsidRPr="002319CD" w:rsidRDefault="00D03FDF" w:rsidP="00C52A2A">
            <w:pPr>
              <w:pStyle w:val="a3"/>
              <w:spacing w:before="180" w:after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– 18 лет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B06" w:rsidRPr="002319CD" w:rsidRDefault="00D03FDF" w:rsidP="00C52A2A">
            <w:pPr>
              <w:pStyle w:val="a3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</w:p>
        </w:tc>
      </w:tr>
      <w:tr w:rsidR="00480B06" w:rsidRPr="002319CD" w:rsidTr="00C52A2A">
        <w:trPr>
          <w:trHeight w:val="540"/>
          <w:jc w:val="center"/>
        </w:trPr>
        <w:tc>
          <w:tcPr>
            <w:tcW w:w="5600" w:type="dxa"/>
            <w:tcBorders>
              <w:top w:val="single" w:sz="6" w:space="0" w:color="0D7739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B06" w:rsidRPr="002319CD" w:rsidRDefault="00D03FDF" w:rsidP="00D03FDF">
            <w:pPr>
              <w:pStyle w:val="a3"/>
              <w:spacing w:before="180" w:beforeAutospacing="0" w:after="18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Мужчины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0B06" w:rsidRPr="00D03FDF" w:rsidRDefault="00D03FDF" w:rsidP="00D03FDF">
            <w:pPr>
              <w:pStyle w:val="a3"/>
              <w:spacing w:before="180" w:beforeAutospacing="0" w:after="18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D43A94">
              <w:rPr>
                <w:b/>
                <w:bCs/>
                <w:sz w:val="28"/>
                <w:szCs w:val="28"/>
              </w:rPr>
              <w:t>601</w:t>
            </w:r>
          </w:p>
        </w:tc>
      </w:tr>
      <w:tr w:rsidR="00D03FDF" w:rsidRPr="002319CD" w:rsidTr="00C52A2A">
        <w:trPr>
          <w:trHeight w:val="135"/>
          <w:jc w:val="center"/>
        </w:trPr>
        <w:tc>
          <w:tcPr>
            <w:tcW w:w="5600" w:type="dxa"/>
            <w:tcBorders>
              <w:top w:val="single" w:sz="4" w:space="0" w:color="auto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D03FDF" w:rsidRDefault="00D03FDF" w:rsidP="002A3047">
            <w:pPr>
              <w:pStyle w:val="a3"/>
              <w:spacing w:before="180" w:after="180"/>
              <w:jc w:val="center"/>
              <w:rPr>
                <w:b/>
                <w:bCs/>
                <w:sz w:val="28"/>
                <w:szCs w:val="28"/>
              </w:rPr>
            </w:pPr>
            <w:r w:rsidRPr="00D03FDF">
              <w:rPr>
                <w:b/>
                <w:bCs/>
                <w:sz w:val="28"/>
                <w:szCs w:val="28"/>
              </w:rPr>
              <w:t>Женщины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2319CD" w:rsidRDefault="00D43A94" w:rsidP="002A3047">
            <w:pPr>
              <w:pStyle w:val="a3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622</w:t>
            </w:r>
          </w:p>
        </w:tc>
      </w:tr>
      <w:tr w:rsidR="00D03FDF" w:rsidRPr="002319CD" w:rsidTr="00C52A2A">
        <w:trPr>
          <w:trHeight w:val="450"/>
          <w:jc w:val="center"/>
        </w:trPr>
        <w:tc>
          <w:tcPr>
            <w:tcW w:w="5600" w:type="dxa"/>
            <w:tcBorders>
              <w:top w:val="single" w:sz="4" w:space="0" w:color="auto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D03FDF" w:rsidRDefault="001A7901" w:rsidP="00D03FDF">
            <w:pPr>
              <w:pStyle w:val="a3"/>
              <w:spacing w:before="180" w:after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Пенсионеры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1A7901" w:rsidRDefault="001A7901" w:rsidP="00D03FDF">
            <w:pPr>
              <w:pStyle w:val="a3"/>
              <w:spacing w:before="180" w:after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D43A94">
              <w:rPr>
                <w:b/>
                <w:bCs/>
                <w:sz w:val="28"/>
                <w:szCs w:val="28"/>
              </w:rPr>
              <w:t>193</w:t>
            </w:r>
          </w:p>
        </w:tc>
      </w:tr>
      <w:tr w:rsidR="00D03FDF" w:rsidRPr="002319CD" w:rsidTr="00C52A2A">
        <w:trPr>
          <w:trHeight w:val="376"/>
          <w:jc w:val="center"/>
        </w:trPr>
        <w:tc>
          <w:tcPr>
            <w:tcW w:w="5600" w:type="dxa"/>
            <w:tcBorders>
              <w:top w:val="single" w:sz="6" w:space="0" w:color="0D7739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D03FDF" w:rsidRDefault="00D03FDF" w:rsidP="00D03FD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03FDF">
              <w:rPr>
                <w:b/>
                <w:bCs/>
                <w:sz w:val="28"/>
                <w:szCs w:val="28"/>
              </w:rPr>
              <w:t>Люди трудоспособного возраста</w:t>
            </w:r>
          </w:p>
        </w:tc>
        <w:tc>
          <w:tcPr>
            <w:tcW w:w="3434" w:type="dxa"/>
            <w:tcBorders>
              <w:top w:val="single" w:sz="6" w:space="0" w:color="0D7739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D03FDF" w:rsidRDefault="00D03FDF" w:rsidP="00C52A2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E43342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D03FDF" w:rsidRPr="002319CD" w:rsidTr="00C52A2A">
        <w:trPr>
          <w:trHeight w:val="285"/>
          <w:jc w:val="center"/>
        </w:trPr>
        <w:tc>
          <w:tcPr>
            <w:tcW w:w="5600" w:type="dxa"/>
            <w:tcBorders>
              <w:top w:val="single" w:sz="4" w:space="0" w:color="auto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2319CD" w:rsidRDefault="00D03FDF" w:rsidP="00C52A2A">
            <w:pPr>
              <w:pStyle w:val="a3"/>
              <w:spacing w:before="180" w:after="180"/>
              <w:jc w:val="center"/>
              <w:rPr>
                <w:sz w:val="28"/>
                <w:szCs w:val="28"/>
              </w:rPr>
            </w:pPr>
            <w:r w:rsidRPr="002319CD">
              <w:rPr>
                <w:sz w:val="28"/>
                <w:szCs w:val="28"/>
              </w:rPr>
              <w:t>Работающие в бюджетных организациях</w:t>
            </w:r>
            <w:r w:rsidR="001A7901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2319CD" w:rsidRDefault="001A7901" w:rsidP="00C52A2A">
            <w:pPr>
              <w:pStyle w:val="a3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D03FDF" w:rsidRPr="002319CD" w:rsidTr="00C52A2A">
        <w:trPr>
          <w:trHeight w:val="360"/>
          <w:jc w:val="center"/>
        </w:trPr>
        <w:tc>
          <w:tcPr>
            <w:tcW w:w="5600" w:type="dxa"/>
            <w:tcBorders>
              <w:top w:val="single" w:sz="4" w:space="0" w:color="auto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2319CD" w:rsidRDefault="001A7901" w:rsidP="001A7901">
            <w:pPr>
              <w:pStyle w:val="a3"/>
              <w:spacing w:before="180" w:after="18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Занятые</w:t>
            </w:r>
            <w:proofErr w:type="gramEnd"/>
            <w:r>
              <w:rPr>
                <w:sz w:val="28"/>
                <w:szCs w:val="28"/>
              </w:rPr>
              <w:t xml:space="preserve"> в подсобных хозяйствах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2319CD" w:rsidRDefault="001A7901" w:rsidP="00C52A2A">
            <w:pPr>
              <w:pStyle w:val="a3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D03FDF" w:rsidRPr="002319CD" w:rsidTr="00C52A2A">
        <w:trPr>
          <w:trHeight w:val="465"/>
          <w:jc w:val="center"/>
        </w:trPr>
        <w:tc>
          <w:tcPr>
            <w:tcW w:w="5600" w:type="dxa"/>
            <w:tcBorders>
              <w:top w:val="single" w:sz="4" w:space="0" w:color="auto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2319CD" w:rsidRDefault="001A7901" w:rsidP="00C52A2A">
            <w:pPr>
              <w:pStyle w:val="a3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Безработные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0D7739"/>
              <w:bottom w:val="single" w:sz="4" w:space="0" w:color="auto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2319CD" w:rsidRDefault="001A7901" w:rsidP="00C52A2A">
            <w:pPr>
              <w:pStyle w:val="a3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D03FDF" w:rsidRPr="002319CD" w:rsidTr="00C52A2A">
        <w:trPr>
          <w:trHeight w:val="499"/>
          <w:jc w:val="center"/>
        </w:trPr>
        <w:tc>
          <w:tcPr>
            <w:tcW w:w="5600" w:type="dxa"/>
            <w:tcBorders>
              <w:top w:val="single" w:sz="4" w:space="0" w:color="auto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2319CD" w:rsidRDefault="00D03FDF" w:rsidP="00C52A2A">
            <w:pPr>
              <w:pStyle w:val="a3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6" w:space="0" w:color="0D7739"/>
              <w:bottom w:val="single" w:sz="6" w:space="0" w:color="0D7739"/>
              <w:right w:val="single" w:sz="6" w:space="0" w:color="0D773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3FDF" w:rsidRPr="002319CD" w:rsidRDefault="00D03FDF" w:rsidP="00C52A2A">
            <w:pPr>
              <w:pStyle w:val="a3"/>
              <w:spacing w:before="180" w:after="180"/>
              <w:jc w:val="center"/>
              <w:rPr>
                <w:sz w:val="28"/>
                <w:szCs w:val="28"/>
              </w:rPr>
            </w:pPr>
          </w:p>
        </w:tc>
      </w:tr>
    </w:tbl>
    <w:p w:rsidR="00480B06" w:rsidRPr="002319CD" w:rsidRDefault="00480B06" w:rsidP="00480B06">
      <w:pPr>
        <w:pStyle w:val="a3"/>
        <w:spacing w:before="180" w:beforeAutospacing="0" w:after="180" w:afterAutospacing="0"/>
        <w:ind w:left="450"/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 xml:space="preserve">   </w:t>
      </w:r>
    </w:p>
    <w:p w:rsidR="00480B06" w:rsidRPr="002319CD" w:rsidRDefault="00480B06" w:rsidP="00480B06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>Официа</w:t>
      </w:r>
      <w:r>
        <w:rPr>
          <w:color w:val="0D1216"/>
          <w:sz w:val="28"/>
          <w:szCs w:val="28"/>
        </w:rPr>
        <w:t xml:space="preserve">льный уровень безработицы в </w:t>
      </w:r>
      <w:r w:rsidR="001A7901">
        <w:rPr>
          <w:color w:val="0D1216"/>
          <w:sz w:val="28"/>
          <w:szCs w:val="28"/>
        </w:rPr>
        <w:t>2022 го</w:t>
      </w:r>
      <w:r w:rsidR="00D43A94">
        <w:rPr>
          <w:color w:val="0D1216"/>
          <w:sz w:val="28"/>
          <w:szCs w:val="28"/>
        </w:rPr>
        <w:t>ду составил 47.4</w:t>
      </w:r>
      <w:r w:rsidR="001A7901">
        <w:rPr>
          <w:color w:val="0D1216"/>
          <w:sz w:val="28"/>
          <w:szCs w:val="28"/>
        </w:rPr>
        <w:t xml:space="preserve">% </w:t>
      </w:r>
      <w:r w:rsidR="00D43A94">
        <w:rPr>
          <w:color w:val="0D1216"/>
          <w:sz w:val="28"/>
          <w:szCs w:val="28"/>
        </w:rPr>
        <w:t xml:space="preserve">                              </w:t>
      </w:r>
      <w:r w:rsidR="001A7901">
        <w:rPr>
          <w:color w:val="0D1216"/>
          <w:sz w:val="28"/>
          <w:szCs w:val="28"/>
        </w:rPr>
        <w:t>(</w:t>
      </w:r>
      <w:r w:rsidR="00D43A94">
        <w:rPr>
          <w:color w:val="0D1216"/>
          <w:sz w:val="28"/>
          <w:szCs w:val="28"/>
        </w:rPr>
        <w:t>442</w:t>
      </w:r>
      <w:r w:rsidRPr="002319CD">
        <w:rPr>
          <w:color w:val="0D1216"/>
          <w:sz w:val="28"/>
          <w:szCs w:val="28"/>
        </w:rPr>
        <w:t xml:space="preserve"> человек);</w:t>
      </w:r>
    </w:p>
    <w:p w:rsidR="00480B06" w:rsidRPr="002319CD" w:rsidRDefault="00480B06" w:rsidP="00480B06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 xml:space="preserve">Участников Великой Отечественной войны нет. Тружеников тыла – </w:t>
      </w:r>
      <w:r w:rsidR="00EB4892" w:rsidRPr="00EB4892">
        <w:rPr>
          <w:color w:val="0D1216"/>
          <w:sz w:val="28"/>
          <w:szCs w:val="28"/>
        </w:rPr>
        <w:t xml:space="preserve">6 </w:t>
      </w:r>
      <w:r w:rsidRPr="002319CD">
        <w:rPr>
          <w:color w:val="0D1216"/>
          <w:sz w:val="28"/>
          <w:szCs w:val="28"/>
        </w:rPr>
        <w:t>человек.</w:t>
      </w:r>
    </w:p>
    <w:p w:rsidR="00480B06" w:rsidRDefault="00480B06" w:rsidP="00480B06">
      <w:pPr>
        <w:pStyle w:val="a3"/>
        <w:spacing w:before="0" w:beforeAutospacing="0" w:after="0" w:afterAutospacing="0"/>
        <w:rPr>
          <w:color w:val="616161"/>
          <w:sz w:val="28"/>
          <w:szCs w:val="28"/>
        </w:rPr>
      </w:pPr>
      <w:r w:rsidRPr="002319CD">
        <w:rPr>
          <w:color w:val="0D1216"/>
          <w:sz w:val="28"/>
          <w:szCs w:val="28"/>
        </w:rPr>
        <w:t>По данным отдела записи акт</w:t>
      </w:r>
      <w:r>
        <w:rPr>
          <w:color w:val="0D1216"/>
          <w:sz w:val="28"/>
          <w:szCs w:val="28"/>
        </w:rPr>
        <w:t>ов гражданско</w:t>
      </w:r>
      <w:r w:rsidR="00D43A94">
        <w:rPr>
          <w:color w:val="0D1216"/>
          <w:sz w:val="28"/>
          <w:szCs w:val="28"/>
        </w:rPr>
        <w:t>го состояния в 2022 году умерло 14</w:t>
      </w:r>
      <w:r w:rsidRPr="002319CD">
        <w:rPr>
          <w:color w:val="0D1216"/>
          <w:sz w:val="28"/>
          <w:szCs w:val="28"/>
        </w:rPr>
        <w:t xml:space="preserve"> человек, по сравнению с по</w:t>
      </w:r>
      <w:r w:rsidR="00E43342">
        <w:rPr>
          <w:color w:val="0D1216"/>
          <w:sz w:val="28"/>
          <w:szCs w:val="28"/>
        </w:rPr>
        <w:t xml:space="preserve">казателем прошлого отчетного 2020 года смертность уменьшилось </w:t>
      </w:r>
      <w:r w:rsidRPr="002319CD">
        <w:rPr>
          <w:color w:val="0D1216"/>
          <w:sz w:val="28"/>
          <w:szCs w:val="28"/>
        </w:rPr>
        <w:t xml:space="preserve"> на </w:t>
      </w:r>
      <w:r w:rsidR="00E43342">
        <w:rPr>
          <w:color w:val="0D1216"/>
          <w:sz w:val="28"/>
          <w:szCs w:val="28"/>
        </w:rPr>
        <w:t>15</w:t>
      </w:r>
      <w:r w:rsidR="00721A12">
        <w:rPr>
          <w:color w:val="0D1216"/>
          <w:sz w:val="28"/>
          <w:szCs w:val="28"/>
        </w:rPr>
        <w:t xml:space="preserve"> </w:t>
      </w:r>
      <w:r>
        <w:rPr>
          <w:color w:val="0D1216"/>
          <w:sz w:val="28"/>
          <w:szCs w:val="28"/>
        </w:rPr>
        <w:t>человек</w:t>
      </w:r>
      <w:r w:rsidR="00E43342">
        <w:rPr>
          <w:color w:val="0D1216"/>
          <w:sz w:val="28"/>
          <w:szCs w:val="28"/>
        </w:rPr>
        <w:t>а. Родилось - 18</w:t>
      </w:r>
      <w:r w:rsidRPr="002319CD">
        <w:rPr>
          <w:color w:val="0D1216"/>
          <w:sz w:val="28"/>
          <w:szCs w:val="28"/>
        </w:rPr>
        <w:t xml:space="preserve"> чел</w:t>
      </w:r>
      <w:r w:rsidR="00E43342">
        <w:rPr>
          <w:color w:val="0D1216"/>
          <w:sz w:val="28"/>
          <w:szCs w:val="28"/>
        </w:rPr>
        <w:t>.</w:t>
      </w:r>
    </w:p>
    <w:p w:rsidR="00480B06" w:rsidRPr="002319CD" w:rsidRDefault="00480B06" w:rsidP="00480B06">
      <w:pPr>
        <w:pStyle w:val="a3"/>
        <w:spacing w:before="0" w:beforeAutospacing="0" w:after="0" w:afterAutospacing="0"/>
        <w:rPr>
          <w:color w:val="0D1216"/>
          <w:sz w:val="28"/>
          <w:szCs w:val="28"/>
        </w:rPr>
      </w:pPr>
      <w:r w:rsidRPr="002319CD">
        <w:rPr>
          <w:rStyle w:val="a4"/>
          <w:color w:val="0D1216"/>
          <w:sz w:val="28"/>
          <w:szCs w:val="28"/>
        </w:rPr>
        <w:t xml:space="preserve">                                                  Экономический потенциал</w:t>
      </w:r>
    </w:p>
    <w:p w:rsidR="00480B06" w:rsidRPr="002319CD" w:rsidRDefault="00480B06" w:rsidP="00480B06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>Экономика муниципального образования представлена организациями и учреждениями бюджетной сферы</w:t>
      </w:r>
      <w:r w:rsidR="00E43342">
        <w:rPr>
          <w:color w:val="0D1216"/>
          <w:sz w:val="28"/>
          <w:szCs w:val="28"/>
        </w:rPr>
        <w:t xml:space="preserve"> и</w:t>
      </w:r>
      <w:r w:rsidRPr="002319CD">
        <w:rPr>
          <w:color w:val="0D1216"/>
          <w:sz w:val="28"/>
          <w:szCs w:val="28"/>
        </w:rPr>
        <w:t xml:space="preserve"> личными подсобными хозяйствами граждан.</w:t>
      </w:r>
    </w:p>
    <w:p w:rsidR="00480B06" w:rsidRPr="002319CD" w:rsidRDefault="00480B06" w:rsidP="00480B06">
      <w:pPr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>На территории поселения расположены и работают объекты социальной сферы:</w:t>
      </w:r>
    </w:p>
    <w:p w:rsidR="00480B06" w:rsidRPr="002319CD" w:rsidRDefault="00480B06" w:rsidP="00480B06">
      <w:pPr>
        <w:ind w:left="360"/>
        <w:jc w:val="both"/>
        <w:rPr>
          <w:sz w:val="28"/>
          <w:szCs w:val="28"/>
        </w:rPr>
      </w:pPr>
      <w:r w:rsidRPr="002319CD">
        <w:rPr>
          <w:sz w:val="28"/>
          <w:szCs w:val="28"/>
        </w:rPr>
        <w:t>1.Администрация сельсовета</w:t>
      </w:r>
    </w:p>
    <w:p w:rsidR="00480B06" w:rsidRPr="002319CD" w:rsidRDefault="00E43342" w:rsidP="00480B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0B06" w:rsidRPr="002319CD">
        <w:rPr>
          <w:sz w:val="28"/>
          <w:szCs w:val="28"/>
        </w:rPr>
        <w:t xml:space="preserve"> ФА</w:t>
      </w:r>
      <w:r>
        <w:rPr>
          <w:sz w:val="28"/>
          <w:szCs w:val="28"/>
        </w:rPr>
        <w:t xml:space="preserve">П (с. Урух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ота</w:t>
      </w:r>
      <w:proofErr w:type="spellEnd"/>
      <w:r w:rsidR="00480B06" w:rsidRPr="002319CD">
        <w:rPr>
          <w:sz w:val="28"/>
          <w:szCs w:val="28"/>
        </w:rPr>
        <w:t>)</w:t>
      </w:r>
    </w:p>
    <w:p w:rsidR="00480B06" w:rsidRPr="002319CD" w:rsidRDefault="00480B06" w:rsidP="00480B06">
      <w:pPr>
        <w:shd w:val="clear" w:color="auto" w:fill="FFFFFF"/>
        <w:jc w:val="both"/>
        <w:rPr>
          <w:sz w:val="28"/>
          <w:szCs w:val="28"/>
        </w:rPr>
      </w:pPr>
      <w:r w:rsidRPr="002319CD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3</w:t>
      </w:r>
      <w:r w:rsidR="00E43342">
        <w:rPr>
          <w:sz w:val="28"/>
          <w:szCs w:val="28"/>
        </w:rPr>
        <w:t xml:space="preserve">.Врачебная амбулатория (с. </w:t>
      </w:r>
      <w:proofErr w:type="spellStart"/>
      <w:r w:rsidR="00E43342">
        <w:rPr>
          <w:sz w:val="28"/>
          <w:szCs w:val="28"/>
        </w:rPr>
        <w:t>Гочоб</w:t>
      </w:r>
      <w:proofErr w:type="spellEnd"/>
      <w:r w:rsidR="00E43342">
        <w:rPr>
          <w:sz w:val="28"/>
          <w:szCs w:val="28"/>
        </w:rPr>
        <w:t>).</w:t>
      </w:r>
    </w:p>
    <w:p w:rsidR="00E43342" w:rsidRDefault="00480B06" w:rsidP="00480B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19CD">
        <w:rPr>
          <w:sz w:val="28"/>
          <w:szCs w:val="28"/>
        </w:rPr>
        <w:t>.СДК</w:t>
      </w:r>
      <w:r w:rsidR="00E43342">
        <w:rPr>
          <w:sz w:val="28"/>
          <w:szCs w:val="28"/>
        </w:rPr>
        <w:t xml:space="preserve"> (с. Урух – </w:t>
      </w:r>
      <w:proofErr w:type="spellStart"/>
      <w:r w:rsidR="00E43342">
        <w:rPr>
          <w:sz w:val="28"/>
          <w:szCs w:val="28"/>
        </w:rPr>
        <w:t>Сота</w:t>
      </w:r>
      <w:proofErr w:type="spellEnd"/>
      <w:r w:rsidR="00E43342">
        <w:rPr>
          <w:sz w:val="28"/>
          <w:szCs w:val="28"/>
        </w:rPr>
        <w:t>).</w:t>
      </w:r>
    </w:p>
    <w:p w:rsidR="00480B06" w:rsidRPr="002319CD" w:rsidRDefault="00E43342" w:rsidP="00480B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5.КДЦ (с. </w:t>
      </w:r>
      <w:proofErr w:type="spellStart"/>
      <w:r>
        <w:rPr>
          <w:sz w:val="28"/>
          <w:szCs w:val="28"/>
        </w:rPr>
        <w:t>Гочоб</w:t>
      </w:r>
      <w:proofErr w:type="spellEnd"/>
      <w:r>
        <w:rPr>
          <w:sz w:val="28"/>
          <w:szCs w:val="28"/>
        </w:rPr>
        <w:t>).</w:t>
      </w:r>
      <w:r w:rsidR="00480B06" w:rsidRPr="002319CD">
        <w:rPr>
          <w:sz w:val="28"/>
          <w:szCs w:val="28"/>
        </w:rPr>
        <w:t xml:space="preserve">  </w:t>
      </w:r>
    </w:p>
    <w:p w:rsidR="00480B06" w:rsidRPr="002319CD" w:rsidRDefault="00E43342" w:rsidP="00E43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6.Библиотека </w:t>
      </w:r>
      <w:r w:rsidR="00480B06" w:rsidRPr="002319CD">
        <w:rPr>
          <w:sz w:val="28"/>
          <w:szCs w:val="28"/>
        </w:rPr>
        <w:t xml:space="preserve"> </w:t>
      </w:r>
    </w:p>
    <w:p w:rsidR="00480B06" w:rsidRPr="002319CD" w:rsidRDefault="005E1F09" w:rsidP="00480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0B06">
        <w:rPr>
          <w:sz w:val="28"/>
          <w:szCs w:val="28"/>
        </w:rPr>
        <w:t>7</w:t>
      </w:r>
      <w:r w:rsidR="00E43342">
        <w:rPr>
          <w:sz w:val="28"/>
          <w:szCs w:val="28"/>
        </w:rPr>
        <w:t>. 1</w:t>
      </w:r>
      <w:r w:rsidR="00480B06" w:rsidRPr="002319CD">
        <w:rPr>
          <w:sz w:val="28"/>
          <w:szCs w:val="28"/>
        </w:rPr>
        <w:t xml:space="preserve"> магазина</w:t>
      </w:r>
      <w:r w:rsidR="00E43342">
        <w:rPr>
          <w:sz w:val="28"/>
          <w:szCs w:val="28"/>
        </w:rPr>
        <w:t xml:space="preserve"> ИП – Абдуразаков Г.М.</w:t>
      </w:r>
    </w:p>
    <w:p w:rsidR="00480B06" w:rsidRPr="002319CD" w:rsidRDefault="00480B06" w:rsidP="00480B06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>Администрация поселения ведёт учет личных подсобных хозяйств, земельных участков, предоставленных гражданам в пользование, собственность, аренду, учёт скота в личных хозяйствах граждан, наличие техники.</w:t>
      </w:r>
    </w:p>
    <w:p w:rsidR="00480B06" w:rsidRPr="00E43342" w:rsidRDefault="00480B06" w:rsidP="00E43342">
      <w:pPr>
        <w:pStyle w:val="a3"/>
        <w:spacing w:before="0" w:beforeAutospacing="0" w:after="0" w:afterAutospacing="0"/>
        <w:rPr>
          <w:color w:val="0D1216"/>
          <w:sz w:val="28"/>
          <w:szCs w:val="28"/>
        </w:rPr>
      </w:pPr>
    </w:p>
    <w:p w:rsidR="00480B06" w:rsidRPr="002319CD" w:rsidRDefault="00480B06" w:rsidP="00480B06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 w:rsidRPr="002319CD">
        <w:rPr>
          <w:rStyle w:val="a4"/>
          <w:color w:val="0D1216"/>
          <w:sz w:val="28"/>
          <w:szCs w:val="28"/>
        </w:rPr>
        <w:t xml:space="preserve">                                                Социальная инфраструктура</w:t>
      </w:r>
    </w:p>
    <w:p w:rsidR="00480B06" w:rsidRPr="002319CD" w:rsidRDefault="00480B06" w:rsidP="00480B06">
      <w:pPr>
        <w:shd w:val="clear" w:color="auto" w:fill="FFFFFF"/>
        <w:ind w:firstLine="708"/>
        <w:jc w:val="both"/>
        <w:rPr>
          <w:sz w:val="28"/>
          <w:szCs w:val="28"/>
        </w:rPr>
      </w:pPr>
      <w:r w:rsidRPr="002319CD">
        <w:rPr>
          <w:rStyle w:val="a4"/>
          <w:color w:val="0D1216"/>
          <w:sz w:val="28"/>
          <w:szCs w:val="28"/>
        </w:rPr>
        <w:t xml:space="preserve">                                          Здравоохранение</w:t>
      </w:r>
    </w:p>
    <w:p w:rsidR="00480B06" w:rsidRPr="00B76B2C" w:rsidRDefault="00480B06" w:rsidP="00480B06">
      <w:pPr>
        <w:shd w:val="clear" w:color="auto" w:fill="FFFFFF"/>
        <w:ind w:firstLine="708"/>
        <w:jc w:val="both"/>
        <w:rPr>
          <w:sz w:val="28"/>
          <w:szCs w:val="28"/>
        </w:rPr>
      </w:pPr>
      <w:r w:rsidRPr="002319CD">
        <w:rPr>
          <w:color w:val="0D1216"/>
          <w:sz w:val="28"/>
          <w:szCs w:val="28"/>
        </w:rPr>
        <w:t>На территории п</w:t>
      </w:r>
      <w:r w:rsidR="00333D7F">
        <w:rPr>
          <w:color w:val="0D1216"/>
          <w:sz w:val="28"/>
          <w:szCs w:val="28"/>
        </w:rPr>
        <w:t>оселения работают 2 медицинских учреждений, в которых работают опытные, квалифицированные работники.</w:t>
      </w:r>
      <w:r w:rsidRPr="002319CD">
        <w:rPr>
          <w:color w:val="0D1216"/>
          <w:sz w:val="28"/>
          <w:szCs w:val="28"/>
        </w:rPr>
        <w:t xml:space="preserve"> </w:t>
      </w:r>
      <w:r w:rsidRPr="002319CD">
        <w:rPr>
          <w:sz w:val="28"/>
          <w:szCs w:val="28"/>
        </w:rPr>
        <w:t>Ежегодно администрация помогает доставлять людей на прохождение флюорографии, меди</w:t>
      </w:r>
      <w:r w:rsidR="00333D7F">
        <w:rPr>
          <w:sz w:val="28"/>
          <w:szCs w:val="28"/>
        </w:rPr>
        <w:t>цинские комиссии, медосмотры. Ежегодно в поселениях ведется прием граждан выездные бригады врачей ЦРБ.</w:t>
      </w:r>
    </w:p>
    <w:p w:rsidR="00480B06" w:rsidRPr="002319CD" w:rsidRDefault="00480B06" w:rsidP="00480B06">
      <w:pPr>
        <w:pStyle w:val="a3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</w:p>
    <w:p w:rsidR="00480B06" w:rsidRPr="002319CD" w:rsidRDefault="00480B06" w:rsidP="00480B06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 w:rsidRPr="002319CD">
        <w:rPr>
          <w:rStyle w:val="a4"/>
          <w:color w:val="0D1216"/>
          <w:sz w:val="28"/>
          <w:szCs w:val="28"/>
        </w:rPr>
        <w:t xml:space="preserve">                                                   Культура</w:t>
      </w:r>
      <w:r w:rsidRPr="002319CD">
        <w:rPr>
          <w:color w:val="0D1216"/>
          <w:sz w:val="28"/>
          <w:szCs w:val="28"/>
        </w:rPr>
        <w:t xml:space="preserve"> </w:t>
      </w:r>
    </w:p>
    <w:p w:rsidR="00480B06" w:rsidRPr="002319CD" w:rsidRDefault="00480B06" w:rsidP="00480B06">
      <w:pPr>
        <w:shd w:val="clear" w:color="auto" w:fill="FFFFFF"/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 xml:space="preserve">  Главной целью деятельности культуры является создание условий для организации досуга и обеспечения жителей поселения качественными услугами организаций культуры. Услуги по организации культурного досуга, библиотечного обслуживания представляет Муниципальное бюд</w:t>
      </w:r>
      <w:r w:rsidR="005E1F09">
        <w:rPr>
          <w:color w:val="0D1216"/>
          <w:sz w:val="28"/>
          <w:szCs w:val="28"/>
        </w:rPr>
        <w:t xml:space="preserve">жетное учреждение Урух - </w:t>
      </w:r>
      <w:proofErr w:type="spellStart"/>
      <w:r w:rsidR="005E1F09">
        <w:rPr>
          <w:color w:val="0D1216"/>
          <w:sz w:val="28"/>
          <w:szCs w:val="28"/>
        </w:rPr>
        <w:t>Сотинский</w:t>
      </w:r>
      <w:proofErr w:type="spellEnd"/>
      <w:r w:rsidRPr="002319CD">
        <w:rPr>
          <w:color w:val="0D1216"/>
          <w:sz w:val="28"/>
          <w:szCs w:val="28"/>
        </w:rPr>
        <w:t xml:space="preserve"> СДК,</w:t>
      </w:r>
      <w:r w:rsidR="005E1F09">
        <w:rPr>
          <w:color w:val="0D1216"/>
          <w:sz w:val="28"/>
          <w:szCs w:val="28"/>
        </w:rPr>
        <w:t xml:space="preserve"> </w:t>
      </w:r>
      <w:proofErr w:type="spellStart"/>
      <w:r w:rsidR="005E1F09">
        <w:rPr>
          <w:color w:val="0D1216"/>
          <w:sz w:val="28"/>
          <w:szCs w:val="28"/>
        </w:rPr>
        <w:t>Гочобский</w:t>
      </w:r>
      <w:proofErr w:type="spellEnd"/>
      <w:r w:rsidR="005E1F09">
        <w:rPr>
          <w:color w:val="0D1216"/>
          <w:sz w:val="28"/>
          <w:szCs w:val="28"/>
        </w:rPr>
        <w:t xml:space="preserve"> КДЦ</w:t>
      </w:r>
      <w:r w:rsidRPr="002319CD">
        <w:rPr>
          <w:color w:val="0D1216"/>
          <w:sz w:val="28"/>
          <w:szCs w:val="28"/>
        </w:rPr>
        <w:t xml:space="preserve"> сельский филиал библиотеки</w:t>
      </w:r>
      <w:r w:rsidR="005E1F09">
        <w:rPr>
          <w:color w:val="0D1216"/>
          <w:sz w:val="28"/>
          <w:szCs w:val="28"/>
        </w:rPr>
        <w:t>.</w:t>
      </w:r>
      <w:r w:rsidRPr="002319CD">
        <w:rPr>
          <w:rFonts w:cs="Arial"/>
          <w:sz w:val="28"/>
          <w:szCs w:val="28"/>
        </w:rPr>
        <w:t xml:space="preserve"> Е</w:t>
      </w:r>
      <w:r w:rsidRPr="002319CD">
        <w:rPr>
          <w:color w:val="0D1216"/>
          <w:sz w:val="28"/>
          <w:szCs w:val="28"/>
        </w:rPr>
        <w:t>ж</w:t>
      </w:r>
      <w:r w:rsidR="005E1F09">
        <w:rPr>
          <w:color w:val="0D1216"/>
          <w:sz w:val="28"/>
          <w:szCs w:val="28"/>
        </w:rPr>
        <w:t>егодно коллектив КДЦ и</w:t>
      </w:r>
      <w:r w:rsidRPr="002319CD">
        <w:rPr>
          <w:color w:val="0D1216"/>
          <w:sz w:val="28"/>
          <w:szCs w:val="28"/>
        </w:rPr>
        <w:t xml:space="preserve"> СДК совместно </w:t>
      </w:r>
      <w:r>
        <w:rPr>
          <w:color w:val="0D1216"/>
          <w:sz w:val="28"/>
          <w:szCs w:val="28"/>
        </w:rPr>
        <w:t>с</w:t>
      </w:r>
      <w:r w:rsidRPr="002319CD">
        <w:rPr>
          <w:color w:val="0D1216"/>
          <w:sz w:val="28"/>
          <w:szCs w:val="28"/>
        </w:rPr>
        <w:t xml:space="preserve"> жителями села, участниками художественной самодеятельности, принимают участие в районных фестивалях, концертах, праздниках. </w:t>
      </w:r>
    </w:p>
    <w:p w:rsidR="00480B06" w:rsidRPr="002319CD" w:rsidRDefault="00480B06" w:rsidP="00480B06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 w:rsidRPr="002319CD">
        <w:rPr>
          <w:rStyle w:val="a4"/>
          <w:color w:val="0D1216"/>
          <w:sz w:val="28"/>
          <w:szCs w:val="28"/>
        </w:rPr>
        <w:t xml:space="preserve">                                                Социальное обеспечение</w:t>
      </w:r>
    </w:p>
    <w:p w:rsidR="00480B06" w:rsidRPr="002319CD" w:rsidRDefault="00480B06" w:rsidP="00480B06">
      <w:pPr>
        <w:shd w:val="clear" w:color="auto" w:fill="FFFFFF"/>
        <w:ind w:firstLine="708"/>
        <w:jc w:val="both"/>
        <w:rPr>
          <w:rFonts w:cs="Arial"/>
          <w:sz w:val="28"/>
          <w:szCs w:val="28"/>
        </w:rPr>
      </w:pPr>
      <w:r w:rsidRPr="002319CD">
        <w:rPr>
          <w:sz w:val="28"/>
          <w:szCs w:val="28"/>
        </w:rPr>
        <w:t>На те</w:t>
      </w:r>
      <w:r w:rsidR="005E1F09">
        <w:rPr>
          <w:sz w:val="28"/>
          <w:szCs w:val="28"/>
        </w:rPr>
        <w:t>рритории МО проживают 4 многодетных</w:t>
      </w:r>
      <w:r w:rsidR="00333D7F">
        <w:rPr>
          <w:sz w:val="28"/>
          <w:szCs w:val="28"/>
        </w:rPr>
        <w:t xml:space="preserve"> семей</w:t>
      </w:r>
      <w:r w:rsidR="005E1F09">
        <w:rPr>
          <w:sz w:val="28"/>
          <w:szCs w:val="28"/>
        </w:rPr>
        <w:t xml:space="preserve">, </w:t>
      </w:r>
      <w:r w:rsidR="00333D7F">
        <w:rPr>
          <w:sz w:val="28"/>
          <w:szCs w:val="28"/>
        </w:rPr>
        <w:t xml:space="preserve"> 3</w:t>
      </w:r>
      <w:r w:rsidRPr="002319CD">
        <w:rPr>
          <w:sz w:val="28"/>
          <w:szCs w:val="28"/>
        </w:rPr>
        <w:t xml:space="preserve"> семьи неполных, </w:t>
      </w:r>
      <w:r w:rsidR="005E1F09">
        <w:rPr>
          <w:sz w:val="28"/>
          <w:szCs w:val="28"/>
        </w:rPr>
        <w:t>которым администрация оказывает постоянную поддержку и помощь.</w:t>
      </w:r>
    </w:p>
    <w:p w:rsidR="00480B06" w:rsidRPr="00333D7F" w:rsidRDefault="00480B06" w:rsidP="00333D7F">
      <w:pPr>
        <w:shd w:val="clear" w:color="auto" w:fill="FFFFFF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2319CD">
        <w:rPr>
          <w:rStyle w:val="western"/>
          <w:color w:val="000000"/>
          <w:sz w:val="28"/>
          <w:szCs w:val="28"/>
          <w:bdr w:val="none" w:sz="0" w:space="0" w:color="auto" w:frame="1"/>
        </w:rPr>
        <w:t>Наше старшее поколение жителей также не остаются без внимания.</w:t>
      </w:r>
      <w:r w:rsidR="00333D7F">
        <w:rPr>
          <w:rStyle w:val="western"/>
          <w:color w:val="000000"/>
          <w:sz w:val="28"/>
          <w:szCs w:val="28"/>
          <w:bdr w:val="none" w:sz="0" w:space="0" w:color="auto" w:frame="1"/>
        </w:rPr>
        <w:t xml:space="preserve">       </w:t>
      </w:r>
    </w:p>
    <w:p w:rsidR="00480B06" w:rsidRPr="002319CD" w:rsidRDefault="00480B06" w:rsidP="00480B06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 xml:space="preserve">                                               </w:t>
      </w:r>
      <w:r w:rsidRPr="002319CD">
        <w:rPr>
          <w:rStyle w:val="a4"/>
          <w:color w:val="0D1216"/>
          <w:sz w:val="28"/>
          <w:szCs w:val="28"/>
        </w:rPr>
        <w:t>Благоустройство</w:t>
      </w:r>
    </w:p>
    <w:p w:rsidR="00480B06" w:rsidRPr="002319CD" w:rsidRDefault="00480B06" w:rsidP="00480B06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>Исполняя полномочия по благоустройству территории поселения, разработаны и утверждены Правила благоустройства территории населенных пунктов.</w:t>
      </w:r>
    </w:p>
    <w:p w:rsidR="00480B06" w:rsidRPr="002319CD" w:rsidRDefault="00480B06" w:rsidP="00480B06">
      <w:pPr>
        <w:jc w:val="both"/>
        <w:rPr>
          <w:rStyle w:val="western"/>
          <w:sz w:val="28"/>
          <w:szCs w:val="28"/>
        </w:rPr>
      </w:pPr>
      <w:r w:rsidRPr="002319CD">
        <w:rPr>
          <w:rStyle w:val="western"/>
          <w:color w:val="000000"/>
          <w:sz w:val="28"/>
          <w:szCs w:val="28"/>
          <w:bdr w:val="none" w:sz="0" w:space="0" w:color="auto" w:frame="1"/>
        </w:rPr>
        <w:t xml:space="preserve">  Вопросы благоустройства территории сельского поселения за отчетный период также заслуживают особого внимания. С апреля месяца </w:t>
      </w:r>
      <w:r>
        <w:rPr>
          <w:rStyle w:val="western"/>
          <w:color w:val="000000"/>
          <w:sz w:val="28"/>
          <w:szCs w:val="28"/>
          <w:bdr w:val="none" w:sz="0" w:space="0" w:color="auto" w:frame="1"/>
        </w:rPr>
        <w:t>жители</w:t>
      </w:r>
      <w:r w:rsidRPr="002319CD">
        <w:rPr>
          <w:rStyle w:val="western"/>
          <w:color w:val="000000"/>
          <w:sz w:val="28"/>
          <w:szCs w:val="28"/>
          <w:bdr w:val="none" w:sz="0" w:space="0" w:color="auto" w:frame="1"/>
        </w:rPr>
        <w:t xml:space="preserve"> активно занимались уборкой своих придомовых территорий. Объявлены и проведены субботники около зданий организаций, памятника, кладбища, отрадно отметить, что наши жители стали активнее откликаться на уборку </w:t>
      </w:r>
      <w:r w:rsidRPr="002319CD">
        <w:rPr>
          <w:rStyle w:val="western"/>
          <w:color w:val="000000"/>
          <w:sz w:val="28"/>
          <w:szCs w:val="28"/>
          <w:bdr w:val="none" w:sz="0" w:space="0" w:color="auto" w:frame="1"/>
        </w:rPr>
        <w:lastRenderedPageBreak/>
        <w:t>территории, разбиты цветники у домов практически каждого жителя, у администрации сельсовета</w:t>
      </w:r>
      <w:r w:rsidR="00333D7F">
        <w:rPr>
          <w:rStyle w:val="western"/>
          <w:color w:val="000000"/>
          <w:sz w:val="28"/>
          <w:szCs w:val="28"/>
          <w:bdr w:val="none" w:sz="0" w:space="0" w:color="auto" w:frame="1"/>
        </w:rPr>
        <w:t>.</w:t>
      </w:r>
      <w:r w:rsidR="00333D7F">
        <w:rPr>
          <w:sz w:val="28"/>
          <w:szCs w:val="28"/>
        </w:rPr>
        <w:t xml:space="preserve"> </w:t>
      </w:r>
      <w:r w:rsidRPr="002319CD">
        <w:rPr>
          <w:rStyle w:val="western"/>
          <w:sz w:val="28"/>
          <w:szCs w:val="28"/>
        </w:rPr>
        <w:t>Для выполнения наказов избирателей администрация проводит ряд мероприятий  по ремонту и содержанию дорог на территории п</w:t>
      </w:r>
      <w:r w:rsidR="00333D7F">
        <w:rPr>
          <w:rStyle w:val="western"/>
          <w:sz w:val="28"/>
          <w:szCs w:val="28"/>
        </w:rPr>
        <w:t>оселения. Проведена большая работа по укладке труб для водоотвода</w:t>
      </w:r>
      <w:r w:rsidR="003A475F">
        <w:rPr>
          <w:rStyle w:val="western"/>
          <w:sz w:val="28"/>
          <w:szCs w:val="28"/>
        </w:rPr>
        <w:t>, по постройке подпорных стен и расширению улиц.</w:t>
      </w:r>
    </w:p>
    <w:p w:rsidR="00480B06" w:rsidRDefault="003A475F" w:rsidP="00480B06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разрешенной </w:t>
      </w:r>
      <w:r w:rsidR="00480B06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ой на территории МО остались несанкционированные  свал</w:t>
      </w:r>
      <w:r w:rsidR="00480B06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480B06">
        <w:rPr>
          <w:sz w:val="28"/>
          <w:szCs w:val="28"/>
        </w:rPr>
        <w:t>. Стоит отметить, что часть населения по-прежнему безответственно относится к утилизации ТБО, сваливает мусор за огор</w:t>
      </w:r>
      <w:r>
        <w:rPr>
          <w:sz w:val="28"/>
          <w:szCs w:val="28"/>
        </w:rPr>
        <w:t xml:space="preserve">оды, </w:t>
      </w:r>
      <w:r w:rsidR="00480B06">
        <w:rPr>
          <w:sz w:val="28"/>
          <w:szCs w:val="28"/>
        </w:rPr>
        <w:t xml:space="preserve"> по дорогам местного и регион</w:t>
      </w:r>
      <w:r>
        <w:rPr>
          <w:sz w:val="28"/>
          <w:szCs w:val="28"/>
        </w:rPr>
        <w:t>ального значения.</w:t>
      </w:r>
      <w:r w:rsidR="00480B06">
        <w:rPr>
          <w:sz w:val="28"/>
          <w:szCs w:val="28"/>
        </w:rPr>
        <w:t xml:space="preserve"> </w:t>
      </w:r>
    </w:p>
    <w:p w:rsidR="00480B06" w:rsidRPr="002319CD" w:rsidRDefault="00480B06" w:rsidP="00480B06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 w:rsidRPr="002319CD">
        <w:rPr>
          <w:rStyle w:val="a4"/>
          <w:color w:val="0D1216"/>
          <w:sz w:val="28"/>
          <w:szCs w:val="28"/>
        </w:rPr>
        <w:t xml:space="preserve">                                                    Дорожная деятельность</w:t>
      </w:r>
    </w:p>
    <w:p w:rsidR="00480B06" w:rsidRPr="002319CD" w:rsidRDefault="00480B06" w:rsidP="00480B06">
      <w:pPr>
        <w:pStyle w:val="a3"/>
        <w:shd w:val="clear" w:color="auto" w:fill="FFFFFF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>Восс</w:t>
      </w:r>
      <w:r w:rsidRPr="002319CD">
        <w:rPr>
          <w:color w:val="616161"/>
          <w:sz w:val="28"/>
          <w:szCs w:val="28"/>
        </w:rPr>
        <w:t>тановление и ремонт дорог происходит по утвержденному плану и в случаях крайней необходимости. Мы с вами должны понимать, что одновременно и сразу не представляется возможным выполнить ремонт доро</w:t>
      </w:r>
      <w:r>
        <w:rPr>
          <w:color w:val="616161"/>
          <w:sz w:val="28"/>
          <w:szCs w:val="28"/>
        </w:rPr>
        <w:t xml:space="preserve">г всех улиц сельского поселения, на </w:t>
      </w:r>
      <w:r w:rsidR="003A475F">
        <w:rPr>
          <w:color w:val="616161"/>
          <w:sz w:val="28"/>
          <w:szCs w:val="28"/>
        </w:rPr>
        <w:t xml:space="preserve">сегодняшний день </w:t>
      </w:r>
      <w:proofErr w:type="spellStart"/>
      <w:r w:rsidR="003A475F">
        <w:rPr>
          <w:color w:val="616161"/>
          <w:sz w:val="28"/>
          <w:szCs w:val="28"/>
        </w:rPr>
        <w:t>бОльшую</w:t>
      </w:r>
      <w:proofErr w:type="spellEnd"/>
      <w:r w:rsidR="003A475F">
        <w:rPr>
          <w:color w:val="616161"/>
          <w:sz w:val="28"/>
          <w:szCs w:val="28"/>
        </w:rPr>
        <w:t xml:space="preserve"> часть улиц</w:t>
      </w:r>
      <w:r>
        <w:rPr>
          <w:color w:val="616161"/>
          <w:sz w:val="28"/>
          <w:szCs w:val="28"/>
        </w:rPr>
        <w:t xml:space="preserve"> отремонтированы.</w:t>
      </w:r>
      <w:r w:rsidRPr="002319CD">
        <w:rPr>
          <w:color w:val="616161"/>
          <w:sz w:val="28"/>
          <w:szCs w:val="28"/>
        </w:rPr>
        <w:t xml:space="preserve"> </w:t>
      </w:r>
    </w:p>
    <w:p w:rsidR="00480B06" w:rsidRPr="002319CD" w:rsidRDefault="00480B06" w:rsidP="00480B06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 w:rsidRPr="002319CD">
        <w:rPr>
          <w:rStyle w:val="a4"/>
          <w:color w:val="0D1216"/>
          <w:sz w:val="28"/>
          <w:szCs w:val="28"/>
        </w:rPr>
        <w:t xml:space="preserve">                                                     Уличное освещение</w:t>
      </w:r>
    </w:p>
    <w:p w:rsidR="00480B06" w:rsidRDefault="00480B06" w:rsidP="00480B06">
      <w:pPr>
        <w:pStyle w:val="a3"/>
        <w:spacing w:before="180" w:beforeAutospacing="0" w:after="180" w:afterAutospacing="0"/>
        <w:jc w:val="both"/>
        <w:rPr>
          <w:rStyle w:val="a4"/>
          <w:color w:val="0D1216"/>
          <w:sz w:val="28"/>
          <w:szCs w:val="28"/>
        </w:rPr>
      </w:pPr>
      <w:r w:rsidRPr="002319CD">
        <w:rPr>
          <w:sz w:val="28"/>
          <w:szCs w:val="28"/>
        </w:rPr>
        <w:t>Протяженность улич</w:t>
      </w:r>
      <w:r w:rsidR="003A475F">
        <w:rPr>
          <w:sz w:val="28"/>
          <w:szCs w:val="28"/>
        </w:rPr>
        <w:t>ного освещения составляет более 2000</w:t>
      </w:r>
      <w:r w:rsidRPr="002319CD">
        <w:rPr>
          <w:sz w:val="28"/>
          <w:szCs w:val="28"/>
        </w:rPr>
        <w:t xml:space="preserve"> м. На балансе</w:t>
      </w:r>
      <w:r>
        <w:rPr>
          <w:sz w:val="28"/>
          <w:szCs w:val="28"/>
        </w:rPr>
        <w:t xml:space="preserve"> сельского поселения числится 35</w:t>
      </w:r>
      <w:r w:rsidRPr="002319CD">
        <w:rPr>
          <w:sz w:val="28"/>
          <w:szCs w:val="28"/>
        </w:rPr>
        <w:t xml:space="preserve"> светильник</w:t>
      </w:r>
      <w:r>
        <w:rPr>
          <w:sz w:val="28"/>
          <w:szCs w:val="28"/>
        </w:rPr>
        <w:t>ов</w:t>
      </w:r>
      <w:r w:rsidRPr="002319CD">
        <w:rPr>
          <w:sz w:val="28"/>
          <w:szCs w:val="28"/>
        </w:rPr>
        <w:t xml:space="preserve"> уличного освещения. В 20</w:t>
      </w:r>
      <w:r w:rsidR="003A475F">
        <w:rPr>
          <w:sz w:val="28"/>
          <w:szCs w:val="28"/>
        </w:rPr>
        <w:t>22</w:t>
      </w:r>
      <w:r w:rsidRPr="002319CD">
        <w:rPr>
          <w:sz w:val="28"/>
          <w:szCs w:val="28"/>
        </w:rPr>
        <w:t>году на оплату за электроэнергию на уличное освещение</w:t>
      </w:r>
      <w:r w:rsidR="003A475F">
        <w:rPr>
          <w:sz w:val="28"/>
          <w:szCs w:val="28"/>
        </w:rPr>
        <w:t xml:space="preserve"> </w:t>
      </w:r>
      <w:r w:rsidR="006C7C51">
        <w:rPr>
          <w:sz w:val="28"/>
          <w:szCs w:val="28"/>
        </w:rPr>
        <w:t>МО</w:t>
      </w:r>
      <w:r w:rsidRPr="002319CD">
        <w:rPr>
          <w:sz w:val="28"/>
          <w:szCs w:val="28"/>
        </w:rPr>
        <w:t xml:space="preserve"> из бюджета поселения было выплачено </w:t>
      </w:r>
      <w:r w:rsidR="006C7C51">
        <w:rPr>
          <w:sz w:val="28"/>
          <w:szCs w:val="28"/>
        </w:rPr>
        <w:t xml:space="preserve">45000 </w:t>
      </w:r>
      <w:r w:rsidRPr="002319CD">
        <w:rPr>
          <w:sz w:val="28"/>
          <w:szCs w:val="28"/>
        </w:rPr>
        <w:t>рублей.</w:t>
      </w:r>
      <w:r w:rsidRPr="002319CD">
        <w:rPr>
          <w:rStyle w:val="a4"/>
          <w:color w:val="0D1216"/>
          <w:sz w:val="28"/>
          <w:szCs w:val="28"/>
        </w:rPr>
        <w:t xml:space="preserve">                                                 </w:t>
      </w:r>
    </w:p>
    <w:p w:rsidR="00480B06" w:rsidRPr="002319CD" w:rsidRDefault="006C7C51" w:rsidP="00480B06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>
        <w:rPr>
          <w:rStyle w:val="a4"/>
          <w:color w:val="0D1216"/>
          <w:sz w:val="28"/>
          <w:szCs w:val="28"/>
        </w:rPr>
        <w:t>Задачи на 2023</w:t>
      </w:r>
      <w:r w:rsidR="00480B06" w:rsidRPr="002319CD">
        <w:rPr>
          <w:rStyle w:val="a4"/>
          <w:color w:val="0D1216"/>
          <w:sz w:val="28"/>
          <w:szCs w:val="28"/>
        </w:rPr>
        <w:t>год:</w:t>
      </w:r>
    </w:p>
    <w:p w:rsidR="00480B06" w:rsidRPr="005B5585" w:rsidRDefault="00480B06" w:rsidP="00480B06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5B5585">
        <w:rPr>
          <w:sz w:val="28"/>
          <w:szCs w:val="28"/>
        </w:rPr>
        <w:t xml:space="preserve">Подводя итоги года уходящего, составлены задачи на текущий год.  </w:t>
      </w:r>
    </w:p>
    <w:p w:rsidR="00480B06" w:rsidRPr="005B5585" w:rsidRDefault="00480B06" w:rsidP="00480B06">
      <w:pPr>
        <w:jc w:val="both"/>
        <w:rPr>
          <w:sz w:val="28"/>
          <w:szCs w:val="28"/>
        </w:rPr>
      </w:pPr>
      <w:r w:rsidRPr="005B5585">
        <w:rPr>
          <w:sz w:val="28"/>
          <w:szCs w:val="28"/>
        </w:rPr>
        <w:t xml:space="preserve"> - улучшение качества дорог внутри населённых пунктов: ремонт дороги ул.</w:t>
      </w:r>
      <w:r w:rsidR="006C7C51">
        <w:rPr>
          <w:sz w:val="28"/>
          <w:szCs w:val="28"/>
        </w:rPr>
        <w:t xml:space="preserve"> </w:t>
      </w:r>
      <w:proofErr w:type="spellStart"/>
      <w:r w:rsidR="006C7C51">
        <w:rPr>
          <w:sz w:val="28"/>
          <w:szCs w:val="28"/>
        </w:rPr>
        <w:t>Гочобская</w:t>
      </w:r>
      <w:proofErr w:type="spellEnd"/>
      <w:r w:rsidR="006C7C51">
        <w:rPr>
          <w:sz w:val="28"/>
          <w:szCs w:val="28"/>
        </w:rPr>
        <w:t xml:space="preserve"> от домов №151 по №160 (40м),  ремонт дороги ул. </w:t>
      </w:r>
      <w:proofErr w:type="spellStart"/>
      <w:r w:rsidR="006C7C51">
        <w:rPr>
          <w:sz w:val="28"/>
          <w:szCs w:val="28"/>
        </w:rPr>
        <w:t>Гочобская</w:t>
      </w:r>
      <w:proofErr w:type="spellEnd"/>
      <w:r w:rsidR="006C7C51">
        <w:rPr>
          <w:sz w:val="28"/>
          <w:szCs w:val="28"/>
        </w:rPr>
        <w:t xml:space="preserve"> от дома № 15/1 до  19 (25м)</w:t>
      </w:r>
      <w:proofErr w:type="gramStart"/>
      <w:r w:rsidR="006C7C51">
        <w:rPr>
          <w:sz w:val="28"/>
          <w:szCs w:val="28"/>
        </w:rPr>
        <w:t>.</w:t>
      </w:r>
      <w:proofErr w:type="gramEnd"/>
      <w:r w:rsidR="006C7C51">
        <w:rPr>
          <w:sz w:val="28"/>
          <w:szCs w:val="28"/>
        </w:rPr>
        <w:t xml:space="preserve"> </w:t>
      </w:r>
      <w:proofErr w:type="gramStart"/>
      <w:r w:rsidR="006C7C51">
        <w:rPr>
          <w:sz w:val="28"/>
          <w:szCs w:val="28"/>
        </w:rPr>
        <w:t>н</w:t>
      </w:r>
      <w:proofErr w:type="gramEnd"/>
      <w:r w:rsidR="006C7C51">
        <w:rPr>
          <w:sz w:val="28"/>
          <w:szCs w:val="28"/>
        </w:rPr>
        <w:t>а сумму 95 000 рублей  – местный</w:t>
      </w:r>
      <w:r w:rsidRPr="005B5585">
        <w:rPr>
          <w:sz w:val="28"/>
          <w:szCs w:val="28"/>
        </w:rPr>
        <w:t xml:space="preserve"> бюджет;</w:t>
      </w:r>
    </w:p>
    <w:p w:rsidR="00480B06" w:rsidRPr="005B5585" w:rsidRDefault="00480B06" w:rsidP="00480B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5585">
        <w:rPr>
          <w:sz w:val="28"/>
          <w:szCs w:val="28"/>
        </w:rPr>
        <w:t xml:space="preserve">- проведение праздничных мероприятий, посвященных </w:t>
      </w:r>
      <w:r w:rsidR="005B5585">
        <w:rPr>
          <w:sz w:val="28"/>
          <w:szCs w:val="28"/>
        </w:rPr>
        <w:t xml:space="preserve"> Дню</w:t>
      </w:r>
      <w:r w:rsidRPr="005B5585">
        <w:rPr>
          <w:sz w:val="28"/>
          <w:szCs w:val="28"/>
        </w:rPr>
        <w:t xml:space="preserve"> Победы в Великой Отечественной Войне 1941-1945гг</w:t>
      </w:r>
    </w:p>
    <w:p w:rsidR="00480B06" w:rsidRPr="006C7C51" w:rsidRDefault="006C7C51" w:rsidP="006C7C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праздника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ервой борозды.</w:t>
      </w:r>
    </w:p>
    <w:p w:rsidR="00480B06" w:rsidRPr="005B5585" w:rsidRDefault="00480B06" w:rsidP="00480B06">
      <w:pPr>
        <w:jc w:val="both"/>
        <w:rPr>
          <w:rStyle w:val="western"/>
          <w:sz w:val="28"/>
          <w:szCs w:val="28"/>
        </w:rPr>
      </w:pPr>
      <w:r w:rsidRPr="005B5585">
        <w:rPr>
          <w:rStyle w:val="western"/>
          <w:b/>
          <w:sz w:val="28"/>
          <w:szCs w:val="28"/>
        </w:rPr>
        <w:t xml:space="preserve">- </w:t>
      </w:r>
      <w:r w:rsidRPr="005B5585">
        <w:rPr>
          <w:rStyle w:val="western"/>
          <w:sz w:val="28"/>
          <w:szCs w:val="28"/>
        </w:rPr>
        <w:t>одновременно с обустройством дорог решается еще одна целевая программа - «Организация сбора и вывоза бытовых отходов», установка контейнеров и обустройство мест для контейнеров  для вывоза ТБО мусоровозом;</w:t>
      </w:r>
    </w:p>
    <w:p w:rsidR="00480B06" w:rsidRPr="005B5585" w:rsidRDefault="00480B06" w:rsidP="00480B06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5B5585">
        <w:rPr>
          <w:color w:val="0D1216"/>
          <w:sz w:val="28"/>
          <w:szCs w:val="28"/>
        </w:rPr>
        <w:t xml:space="preserve">-выполнение мероприятий по благоустройству территории, с привлечением собственников, пользователей и арендаторов земельных участков; </w:t>
      </w:r>
    </w:p>
    <w:p w:rsidR="00480B06" w:rsidRPr="005B5585" w:rsidRDefault="00480B06" w:rsidP="006C7C51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5B5585">
        <w:rPr>
          <w:color w:val="0D1216"/>
          <w:sz w:val="28"/>
          <w:szCs w:val="28"/>
        </w:rPr>
        <w:t>- продолжить борьбу с несанкционированными свалками;</w:t>
      </w:r>
    </w:p>
    <w:p w:rsidR="00480B06" w:rsidRPr="002319CD" w:rsidRDefault="00480B06" w:rsidP="00480B06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5B5585">
        <w:rPr>
          <w:color w:val="0D1216"/>
          <w:sz w:val="28"/>
          <w:szCs w:val="28"/>
        </w:rPr>
        <w:t>- наращивание доходной части бюджета за счет поступления дополнительных средств от регистрации недвижимого имущества физических лиц, продажи вновь сформированных земельных участков, за счет сбора недоимки по налогам;</w:t>
      </w:r>
    </w:p>
    <w:p w:rsidR="00C609FE" w:rsidRDefault="00C609FE" w:rsidP="00480B06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</w:p>
    <w:p w:rsidR="00480B06" w:rsidRPr="002319CD" w:rsidRDefault="00C609FE" w:rsidP="00480B06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lastRenderedPageBreak/>
        <w:t>- закончить работу по оформлению памятников</w:t>
      </w:r>
      <w:r w:rsidR="00EB4892">
        <w:rPr>
          <w:color w:val="0D1216"/>
          <w:sz w:val="28"/>
          <w:szCs w:val="28"/>
        </w:rPr>
        <w:t xml:space="preserve"> военной истории</w:t>
      </w:r>
      <w:proofErr w:type="gramStart"/>
      <w:r w:rsidR="00480B06">
        <w:rPr>
          <w:color w:val="0D1216"/>
          <w:sz w:val="28"/>
          <w:szCs w:val="28"/>
        </w:rPr>
        <w:t xml:space="preserve"> </w:t>
      </w:r>
      <w:r w:rsidR="00EB4892">
        <w:rPr>
          <w:color w:val="0D1216"/>
          <w:sz w:val="28"/>
          <w:szCs w:val="28"/>
        </w:rPr>
        <w:t>;</w:t>
      </w:r>
      <w:proofErr w:type="gramEnd"/>
    </w:p>
    <w:p w:rsidR="00480B06" w:rsidRPr="002319CD" w:rsidRDefault="00480B06" w:rsidP="00480B06">
      <w:pPr>
        <w:pStyle w:val="a3"/>
        <w:spacing w:before="0" w:beforeAutospacing="0" w:after="0" w:afterAutospacing="0"/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 xml:space="preserve">  </w:t>
      </w:r>
      <w:r w:rsidRPr="002319CD">
        <w:rPr>
          <w:rStyle w:val="western"/>
          <w:color w:val="000000"/>
          <w:sz w:val="28"/>
          <w:szCs w:val="28"/>
        </w:rPr>
        <w:t xml:space="preserve">Задач поставлено немало, и нам необходимо их выполнять. </w:t>
      </w:r>
      <w:r w:rsidRPr="002319CD">
        <w:rPr>
          <w:sz w:val="28"/>
          <w:szCs w:val="28"/>
        </w:rPr>
        <w:t xml:space="preserve"> </w:t>
      </w:r>
      <w:r w:rsidRPr="002319CD">
        <w:rPr>
          <w:sz w:val="28"/>
          <w:szCs w:val="28"/>
        </w:rPr>
        <w:br/>
      </w:r>
      <w:r w:rsidRPr="002319CD">
        <w:rPr>
          <w:rStyle w:val="western"/>
          <w:color w:val="000000"/>
          <w:sz w:val="28"/>
          <w:szCs w:val="28"/>
        </w:rPr>
        <w:t>И в заключении хотелось поблагодарить районную администрацию, лично глав</w:t>
      </w:r>
      <w:r w:rsidR="006C7C51">
        <w:rPr>
          <w:rStyle w:val="western"/>
          <w:color w:val="000000"/>
          <w:sz w:val="28"/>
          <w:szCs w:val="28"/>
        </w:rPr>
        <w:t>у МО «</w:t>
      </w:r>
      <w:proofErr w:type="spellStart"/>
      <w:r w:rsidR="006C7C51">
        <w:rPr>
          <w:rStyle w:val="western"/>
          <w:color w:val="000000"/>
          <w:sz w:val="28"/>
          <w:szCs w:val="28"/>
        </w:rPr>
        <w:t>Чародинский</w:t>
      </w:r>
      <w:proofErr w:type="spellEnd"/>
      <w:r w:rsidR="006C7C51">
        <w:rPr>
          <w:rStyle w:val="western"/>
          <w:color w:val="000000"/>
          <w:sz w:val="28"/>
          <w:szCs w:val="28"/>
        </w:rPr>
        <w:t xml:space="preserve"> район» М.А. Магомедова</w:t>
      </w:r>
      <w:r w:rsidR="00000079">
        <w:rPr>
          <w:rStyle w:val="western"/>
          <w:color w:val="000000"/>
          <w:sz w:val="28"/>
          <w:szCs w:val="28"/>
        </w:rPr>
        <w:t xml:space="preserve">, </w:t>
      </w:r>
      <w:r w:rsidRPr="002319CD">
        <w:rPr>
          <w:rStyle w:val="western"/>
          <w:color w:val="000000"/>
          <w:sz w:val="28"/>
          <w:szCs w:val="28"/>
        </w:rPr>
        <w:t xml:space="preserve"> </w:t>
      </w:r>
      <w:r w:rsidR="00000079">
        <w:rPr>
          <w:rStyle w:val="western"/>
          <w:color w:val="000000"/>
          <w:sz w:val="28"/>
          <w:szCs w:val="28"/>
        </w:rPr>
        <w:t xml:space="preserve">за повседневную поддержку и помощь </w:t>
      </w:r>
      <w:r w:rsidRPr="002319CD">
        <w:rPr>
          <w:rStyle w:val="western"/>
          <w:color w:val="000000"/>
          <w:sz w:val="28"/>
          <w:szCs w:val="28"/>
        </w:rPr>
        <w:t xml:space="preserve"> населению и администрации сельсовета в работе</w:t>
      </w:r>
      <w:r w:rsidR="00551443">
        <w:rPr>
          <w:rStyle w:val="western"/>
          <w:color w:val="000000"/>
          <w:sz w:val="28"/>
          <w:szCs w:val="28"/>
        </w:rPr>
        <w:t>.</w:t>
      </w:r>
      <w:r w:rsidRPr="002319CD">
        <w:rPr>
          <w:rStyle w:val="western"/>
          <w:color w:val="000000"/>
          <w:sz w:val="28"/>
          <w:szCs w:val="28"/>
        </w:rPr>
        <w:t xml:space="preserve"> </w:t>
      </w:r>
      <w:r w:rsidR="00000079">
        <w:rPr>
          <w:rStyle w:val="western"/>
          <w:color w:val="000000"/>
          <w:sz w:val="28"/>
          <w:szCs w:val="28"/>
        </w:rPr>
        <w:t xml:space="preserve">Также хочу выразить огромную благодарность за постоянную помощь населению, депутата НС РД </w:t>
      </w:r>
      <w:proofErr w:type="spellStart"/>
      <w:r w:rsidR="00000079">
        <w:rPr>
          <w:rStyle w:val="western"/>
          <w:color w:val="000000"/>
          <w:sz w:val="28"/>
          <w:szCs w:val="28"/>
        </w:rPr>
        <w:t>Садулаева</w:t>
      </w:r>
      <w:proofErr w:type="spellEnd"/>
      <w:r w:rsidR="00000079">
        <w:rPr>
          <w:rStyle w:val="western"/>
          <w:color w:val="000000"/>
          <w:sz w:val="28"/>
          <w:szCs w:val="28"/>
        </w:rPr>
        <w:t xml:space="preserve"> Магомеда </w:t>
      </w:r>
      <w:proofErr w:type="spellStart"/>
      <w:r w:rsidR="00000079">
        <w:rPr>
          <w:rStyle w:val="western"/>
          <w:color w:val="000000"/>
          <w:sz w:val="28"/>
          <w:szCs w:val="28"/>
        </w:rPr>
        <w:t>Мухтаровича</w:t>
      </w:r>
      <w:proofErr w:type="spellEnd"/>
      <w:r w:rsidR="00000079">
        <w:rPr>
          <w:rStyle w:val="western"/>
          <w:color w:val="000000"/>
          <w:sz w:val="28"/>
          <w:szCs w:val="28"/>
        </w:rPr>
        <w:t>.</w:t>
      </w:r>
    </w:p>
    <w:p w:rsidR="00480B06" w:rsidRPr="002319CD" w:rsidRDefault="00480B06" w:rsidP="00480B06">
      <w:pPr>
        <w:pStyle w:val="a3"/>
        <w:spacing w:before="180" w:beforeAutospacing="0" w:after="180" w:afterAutospacing="0"/>
        <w:jc w:val="both"/>
        <w:rPr>
          <w:color w:val="0D1216"/>
          <w:sz w:val="28"/>
          <w:szCs w:val="28"/>
        </w:rPr>
      </w:pPr>
      <w:r w:rsidRPr="002319CD">
        <w:rPr>
          <w:color w:val="0D1216"/>
          <w:sz w:val="28"/>
          <w:szCs w:val="28"/>
        </w:rPr>
        <w:t xml:space="preserve">  </w:t>
      </w:r>
    </w:p>
    <w:p w:rsidR="00480B06" w:rsidRDefault="00480B06" w:rsidP="00480B06">
      <w:pPr>
        <w:pStyle w:val="a3"/>
        <w:spacing w:before="180" w:beforeAutospacing="0" w:after="180" w:afterAutospacing="0"/>
        <w:jc w:val="both"/>
        <w:rPr>
          <w:color w:val="0D1216"/>
        </w:rPr>
      </w:pPr>
      <w:r w:rsidRPr="00BA4764">
        <w:rPr>
          <w:color w:val="0D1216"/>
        </w:rPr>
        <w:t xml:space="preserve">     </w:t>
      </w:r>
    </w:p>
    <w:p w:rsidR="00480B06" w:rsidRPr="00BA4764" w:rsidRDefault="00480B06" w:rsidP="00480B06">
      <w:pPr>
        <w:pStyle w:val="a3"/>
        <w:spacing w:before="180" w:beforeAutospacing="0" w:after="180" w:afterAutospacing="0"/>
        <w:jc w:val="both"/>
        <w:rPr>
          <w:color w:val="0D1216"/>
        </w:rPr>
      </w:pPr>
      <w:r w:rsidRPr="00BA4764">
        <w:rPr>
          <w:color w:val="0D1216"/>
        </w:rPr>
        <w:t xml:space="preserve"> </w:t>
      </w:r>
    </w:p>
    <w:p w:rsidR="00480B06" w:rsidRPr="00573CE7" w:rsidRDefault="00480B06" w:rsidP="00480B06">
      <w:pPr>
        <w:pStyle w:val="a3"/>
        <w:spacing w:before="180" w:beforeAutospacing="0" w:after="180" w:afterAutospacing="0"/>
        <w:jc w:val="both"/>
        <w:rPr>
          <w:color w:val="0D1216"/>
        </w:rPr>
      </w:pPr>
    </w:p>
    <w:p w:rsidR="0043013F" w:rsidRDefault="0043013F"/>
    <w:sectPr w:rsidR="0043013F" w:rsidSect="00EF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B05"/>
    <w:rsid w:val="00000079"/>
    <w:rsid w:val="00010CC0"/>
    <w:rsid w:val="0009560E"/>
    <w:rsid w:val="000C6234"/>
    <w:rsid w:val="00105186"/>
    <w:rsid w:val="001A7901"/>
    <w:rsid w:val="002838B8"/>
    <w:rsid w:val="002B7DC9"/>
    <w:rsid w:val="002D26CB"/>
    <w:rsid w:val="00333D7F"/>
    <w:rsid w:val="003675AA"/>
    <w:rsid w:val="003A0C1C"/>
    <w:rsid w:val="003A475F"/>
    <w:rsid w:val="003D604C"/>
    <w:rsid w:val="0043013F"/>
    <w:rsid w:val="0046462E"/>
    <w:rsid w:val="00473425"/>
    <w:rsid w:val="00480B06"/>
    <w:rsid w:val="004B15DC"/>
    <w:rsid w:val="00551443"/>
    <w:rsid w:val="005B5585"/>
    <w:rsid w:val="005E1F09"/>
    <w:rsid w:val="00685751"/>
    <w:rsid w:val="006C0984"/>
    <w:rsid w:val="006C7C51"/>
    <w:rsid w:val="00721A12"/>
    <w:rsid w:val="00842C2E"/>
    <w:rsid w:val="008435D3"/>
    <w:rsid w:val="00884D0C"/>
    <w:rsid w:val="00927B05"/>
    <w:rsid w:val="00AB160C"/>
    <w:rsid w:val="00AD14A6"/>
    <w:rsid w:val="00B6038E"/>
    <w:rsid w:val="00BC528C"/>
    <w:rsid w:val="00C609FE"/>
    <w:rsid w:val="00D03FDF"/>
    <w:rsid w:val="00D3701A"/>
    <w:rsid w:val="00D43A94"/>
    <w:rsid w:val="00D7489E"/>
    <w:rsid w:val="00DB7932"/>
    <w:rsid w:val="00E43342"/>
    <w:rsid w:val="00E546CB"/>
    <w:rsid w:val="00EB4892"/>
    <w:rsid w:val="00EF2CA9"/>
    <w:rsid w:val="00F17E8C"/>
    <w:rsid w:val="00F535FE"/>
    <w:rsid w:val="00FC18C3"/>
    <w:rsid w:val="00FE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0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80B06"/>
    <w:rPr>
      <w:b/>
      <w:bCs/>
    </w:rPr>
  </w:style>
  <w:style w:type="character" w:customStyle="1" w:styleId="western">
    <w:name w:val="western"/>
    <w:basedOn w:val="a0"/>
    <w:rsid w:val="00480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127F-3213-43FC-B508-8E875D03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2021-03-23T04:09:00Z</dcterms:created>
  <dcterms:modified xsi:type="dcterms:W3CDTF">2023-03-27T10:34:00Z</dcterms:modified>
</cp:coreProperties>
</file>